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EE4878" w:rsidRDefault="00373748" w:rsidP="00DE3B8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EE4878" w:rsidRPr="00EE4878">
        <w:rPr>
          <w:rFonts w:ascii="Times New Roman" w:eastAsia="Calibri" w:hAnsi="Times New Roman" w:cs="Times New Roman"/>
          <w:bCs/>
          <w:sz w:val="12"/>
          <w:szCs w:val="12"/>
        </w:rPr>
        <w:t>ИНФОРМАЦИОННОЕ СООБЩЕНИЕ О ПРОВЕДЕН</w:t>
      </w:r>
      <w:proofErr w:type="gramStart"/>
      <w:r w:rsidR="00EE4878" w:rsidRPr="00EE4878">
        <w:rPr>
          <w:rFonts w:ascii="Times New Roman" w:eastAsia="Calibri" w:hAnsi="Times New Roman" w:cs="Times New Roman"/>
          <w:bCs/>
          <w:sz w:val="12"/>
          <w:szCs w:val="12"/>
        </w:rPr>
        <w:t>ИИ АУ</w:t>
      </w:r>
      <w:proofErr w:type="gramEnd"/>
      <w:r w:rsidR="00EE4878" w:rsidRPr="00EE4878">
        <w:rPr>
          <w:rFonts w:ascii="Times New Roman" w:eastAsia="Calibri" w:hAnsi="Times New Roman" w:cs="Times New Roman"/>
          <w:bCs/>
          <w:sz w:val="12"/>
          <w:szCs w:val="12"/>
        </w:rPr>
        <w:t>КЦИОНА</w:t>
      </w:r>
      <w:r w:rsidR="00EE4878">
        <w:rPr>
          <w:rFonts w:ascii="Times New Roman" w:eastAsia="Calibri" w:hAnsi="Times New Roman" w:cs="Times New Roman"/>
          <w:bCs/>
          <w:sz w:val="12"/>
          <w:szCs w:val="12"/>
        </w:rPr>
        <w:t>……………………………………………….</w:t>
      </w:r>
      <w:r w:rsidR="00130126">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C85EFD" w:rsidRDefault="00E723B4" w:rsidP="004A5C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C85EFD">
        <w:rPr>
          <w:rFonts w:ascii="Times New Roman" w:eastAsia="Calibri" w:hAnsi="Times New Roman" w:cs="Times New Roman"/>
          <w:bCs/>
          <w:sz w:val="12"/>
          <w:szCs w:val="12"/>
        </w:rPr>
        <w:t xml:space="preserve">Решение собрания представителей сельского поселение Кандабулак </w:t>
      </w:r>
      <w:r w:rsidR="004D4157">
        <w:rPr>
          <w:rFonts w:ascii="Times New Roman" w:eastAsia="Calibri" w:hAnsi="Times New Roman" w:cs="Times New Roman"/>
          <w:bCs/>
          <w:sz w:val="12"/>
          <w:szCs w:val="12"/>
        </w:rPr>
        <w:t xml:space="preserve">муниципального района Сергиевский </w:t>
      </w:r>
      <w:r w:rsidR="004D4157" w:rsidRPr="00E723B4">
        <w:rPr>
          <w:rFonts w:ascii="Times New Roman" w:eastAsia="Calibri" w:hAnsi="Times New Roman" w:cs="Times New Roman"/>
          <w:bCs/>
          <w:sz w:val="12"/>
          <w:szCs w:val="12"/>
        </w:rPr>
        <w:t>Самарской области</w:t>
      </w:r>
      <w:r w:rsidR="00164A34">
        <w:rPr>
          <w:rFonts w:ascii="Times New Roman" w:eastAsia="Calibri" w:hAnsi="Times New Roman" w:cs="Times New Roman"/>
          <w:bCs/>
          <w:sz w:val="12"/>
          <w:szCs w:val="12"/>
        </w:rPr>
        <w:t xml:space="preserve"> №</w:t>
      </w:r>
      <w:r w:rsidR="00C85EFD">
        <w:rPr>
          <w:rFonts w:ascii="Times New Roman" w:eastAsia="Calibri" w:hAnsi="Times New Roman" w:cs="Times New Roman"/>
          <w:bCs/>
          <w:sz w:val="12"/>
          <w:szCs w:val="12"/>
        </w:rPr>
        <w:t>36 от «18</w:t>
      </w:r>
      <w:r w:rsidR="00071F94">
        <w:rPr>
          <w:rFonts w:ascii="Times New Roman" w:eastAsia="Calibri" w:hAnsi="Times New Roman" w:cs="Times New Roman"/>
          <w:bCs/>
          <w:sz w:val="12"/>
          <w:szCs w:val="12"/>
        </w:rPr>
        <w:t>» ноября</w:t>
      </w:r>
      <w:r w:rsidR="004D4157">
        <w:rPr>
          <w:rFonts w:ascii="Times New Roman" w:eastAsia="Calibri" w:hAnsi="Times New Roman" w:cs="Times New Roman"/>
          <w:bCs/>
          <w:sz w:val="12"/>
          <w:szCs w:val="12"/>
        </w:rPr>
        <w:t xml:space="preserve"> 2021 года «</w:t>
      </w:r>
      <w:r w:rsidR="00C85EFD" w:rsidRPr="00C85EFD">
        <w:rPr>
          <w:rFonts w:ascii="Times New Roman" w:eastAsia="Calibri" w:hAnsi="Times New Roman" w:cs="Times New Roman"/>
          <w:bCs/>
          <w:sz w:val="12"/>
          <w:szCs w:val="12"/>
        </w:rPr>
        <w:t>Об утверждении прогнозного плана (программы) приватизации имущества сельского поселения Кандабулак муниципального района Сергиевский Самарской области на 2021-2023 годы</w:t>
      </w:r>
      <w:r w:rsidR="00DE3B84">
        <w:rPr>
          <w:rFonts w:ascii="Times New Roman" w:eastAsia="Calibri" w:hAnsi="Times New Roman" w:cs="Times New Roman"/>
          <w:bCs/>
          <w:sz w:val="12"/>
          <w:szCs w:val="12"/>
        </w:rPr>
        <w:t>»……</w:t>
      </w:r>
      <w:r w:rsidR="00C85EFD">
        <w:rPr>
          <w:rFonts w:ascii="Times New Roman" w:eastAsia="Calibri" w:hAnsi="Times New Roman" w:cs="Times New Roman"/>
          <w:bCs/>
          <w:sz w:val="12"/>
          <w:szCs w:val="12"/>
        </w:rPr>
        <w:t>………………………………………………………</w:t>
      </w:r>
      <w:r w:rsidR="00DE3B84">
        <w:rPr>
          <w:rFonts w:ascii="Times New Roman" w:eastAsia="Calibri" w:hAnsi="Times New Roman" w:cs="Times New Roman"/>
          <w:bCs/>
          <w:sz w:val="12"/>
          <w:szCs w:val="12"/>
        </w:rPr>
        <w:t>……………...4</w:t>
      </w:r>
    </w:p>
    <w:p w:rsidR="00DE3B84" w:rsidRDefault="008F7536" w:rsidP="009C28A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DA2A47">
        <w:rPr>
          <w:rFonts w:ascii="Times New Roman" w:eastAsia="Calibri" w:hAnsi="Times New Roman" w:cs="Times New Roman"/>
          <w:bCs/>
          <w:sz w:val="12"/>
          <w:szCs w:val="12"/>
        </w:rPr>
        <w:t xml:space="preserve">Постановление </w:t>
      </w:r>
      <w:r w:rsidR="004A5C70">
        <w:rPr>
          <w:rFonts w:ascii="Times New Roman" w:eastAsia="Calibri" w:hAnsi="Times New Roman" w:cs="Times New Roman"/>
          <w:bCs/>
          <w:sz w:val="12"/>
          <w:szCs w:val="12"/>
        </w:rPr>
        <w:t xml:space="preserve">администрации </w:t>
      </w:r>
      <w:r w:rsidR="00DA2A47">
        <w:rPr>
          <w:rFonts w:ascii="Times New Roman" w:eastAsia="Calibri" w:hAnsi="Times New Roman" w:cs="Times New Roman"/>
          <w:bCs/>
          <w:sz w:val="12"/>
          <w:szCs w:val="12"/>
        </w:rPr>
        <w:t xml:space="preserve">муниципального района Сергиевский </w:t>
      </w:r>
      <w:r w:rsidR="00DA2A47" w:rsidRPr="00E723B4">
        <w:rPr>
          <w:rFonts w:ascii="Times New Roman" w:eastAsia="Calibri" w:hAnsi="Times New Roman" w:cs="Times New Roman"/>
          <w:bCs/>
          <w:sz w:val="12"/>
          <w:szCs w:val="12"/>
        </w:rPr>
        <w:t>Самарской области</w:t>
      </w:r>
      <w:r w:rsidR="00DE3B84">
        <w:rPr>
          <w:rFonts w:ascii="Times New Roman" w:eastAsia="Calibri" w:hAnsi="Times New Roman" w:cs="Times New Roman"/>
          <w:bCs/>
          <w:sz w:val="12"/>
          <w:szCs w:val="12"/>
        </w:rPr>
        <w:t xml:space="preserve"> №</w:t>
      </w:r>
      <w:r w:rsidR="004A5C70">
        <w:rPr>
          <w:rFonts w:ascii="Times New Roman" w:eastAsia="Calibri" w:hAnsi="Times New Roman" w:cs="Times New Roman"/>
          <w:bCs/>
          <w:sz w:val="12"/>
          <w:szCs w:val="12"/>
        </w:rPr>
        <w:t>104</w:t>
      </w:r>
      <w:r w:rsidR="00DE3B84">
        <w:rPr>
          <w:rFonts w:ascii="Times New Roman" w:eastAsia="Calibri" w:hAnsi="Times New Roman" w:cs="Times New Roman"/>
          <w:bCs/>
          <w:sz w:val="12"/>
          <w:szCs w:val="12"/>
        </w:rPr>
        <w:t>4 от «</w:t>
      </w:r>
      <w:r w:rsidR="0027753F">
        <w:rPr>
          <w:rFonts w:ascii="Times New Roman" w:eastAsia="Calibri" w:hAnsi="Times New Roman" w:cs="Times New Roman"/>
          <w:bCs/>
          <w:sz w:val="12"/>
          <w:szCs w:val="12"/>
        </w:rPr>
        <w:t>1</w:t>
      </w:r>
      <w:r w:rsidR="004A5C70">
        <w:rPr>
          <w:rFonts w:ascii="Times New Roman" w:eastAsia="Calibri" w:hAnsi="Times New Roman" w:cs="Times New Roman"/>
          <w:bCs/>
          <w:sz w:val="12"/>
          <w:szCs w:val="12"/>
        </w:rPr>
        <w:t>8</w:t>
      </w:r>
      <w:r w:rsidR="00143909">
        <w:rPr>
          <w:rFonts w:ascii="Times New Roman" w:eastAsia="Calibri" w:hAnsi="Times New Roman" w:cs="Times New Roman"/>
          <w:bCs/>
          <w:sz w:val="12"/>
          <w:szCs w:val="12"/>
        </w:rPr>
        <w:t>» ноября</w:t>
      </w:r>
      <w:r w:rsidR="00DA2A47">
        <w:rPr>
          <w:rFonts w:ascii="Times New Roman" w:eastAsia="Calibri" w:hAnsi="Times New Roman" w:cs="Times New Roman"/>
          <w:bCs/>
          <w:sz w:val="12"/>
          <w:szCs w:val="12"/>
        </w:rPr>
        <w:t xml:space="preserve"> 2021 года «</w:t>
      </w:r>
      <w:r w:rsidR="004A5C70" w:rsidRPr="004A5C70">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№1436  от 22.10.2019г. «Об утве</w:t>
      </w:r>
      <w:r w:rsidR="004A5C70">
        <w:rPr>
          <w:rFonts w:ascii="Times New Roman" w:eastAsia="Calibri" w:hAnsi="Times New Roman" w:cs="Times New Roman"/>
          <w:bCs/>
          <w:sz w:val="12"/>
          <w:szCs w:val="12"/>
        </w:rPr>
        <w:t>рждении муниципальной программы</w:t>
      </w:r>
      <w:r w:rsidR="004A5C70" w:rsidRPr="004A5C70">
        <w:rPr>
          <w:rFonts w:ascii="Times New Roman" w:eastAsia="Calibri" w:hAnsi="Times New Roman" w:cs="Times New Roman"/>
          <w:bCs/>
          <w:sz w:val="12"/>
          <w:szCs w:val="12"/>
        </w:rPr>
        <w:t xml:space="preserve"> «Развитие сферы культуры и туризма на территории муниципального района Сергиевский на 2020-2024 годы»</w:t>
      </w:r>
      <w:r w:rsidR="00143909">
        <w:rPr>
          <w:rFonts w:ascii="Times New Roman" w:eastAsia="Calibri" w:hAnsi="Times New Roman" w:cs="Times New Roman"/>
          <w:bCs/>
          <w:sz w:val="12"/>
          <w:szCs w:val="12"/>
        </w:rPr>
        <w:t>»</w:t>
      </w:r>
      <w:r w:rsidR="00B25732">
        <w:rPr>
          <w:rFonts w:ascii="Times New Roman" w:eastAsia="Calibri" w:hAnsi="Times New Roman" w:cs="Times New Roman"/>
          <w:bCs/>
          <w:sz w:val="12"/>
          <w:szCs w:val="12"/>
        </w:rPr>
        <w:t>……5</w:t>
      </w:r>
    </w:p>
    <w:p w:rsidR="004075F4" w:rsidRDefault="004075F4"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A5C70" w:rsidRDefault="004A5C70" w:rsidP="00737C0D">
      <w:pPr>
        <w:tabs>
          <w:tab w:val="left" w:pos="6936"/>
        </w:tabs>
        <w:spacing w:after="0" w:line="240" w:lineRule="auto"/>
        <w:ind w:firstLine="284"/>
        <w:jc w:val="both"/>
        <w:rPr>
          <w:rFonts w:ascii="Times New Roman" w:eastAsia="Calibri" w:hAnsi="Times New Roman" w:cs="Times New Roman"/>
          <w:bCs/>
          <w:sz w:val="12"/>
          <w:szCs w:val="12"/>
        </w:rPr>
      </w:pPr>
    </w:p>
    <w:p w:rsidR="00462B7D" w:rsidRDefault="00462B7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DE3B84" w:rsidRDefault="00DE3B84" w:rsidP="00CF7C42">
      <w:pPr>
        <w:tabs>
          <w:tab w:val="left" w:pos="6936"/>
        </w:tabs>
        <w:spacing w:after="0" w:line="240" w:lineRule="auto"/>
        <w:ind w:firstLine="284"/>
        <w:jc w:val="both"/>
        <w:rPr>
          <w:rFonts w:ascii="Times New Roman" w:eastAsia="Calibri" w:hAnsi="Times New Roman" w:cs="Times New Roman"/>
          <w:bCs/>
          <w:sz w:val="12"/>
          <w:szCs w:val="12"/>
        </w:rPr>
      </w:pPr>
    </w:p>
    <w:p w:rsidR="00DE3B84" w:rsidRDefault="00DE3B84"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233944">
      <w:pPr>
        <w:tabs>
          <w:tab w:val="left" w:pos="6936"/>
        </w:tabs>
        <w:spacing w:after="0" w:line="240" w:lineRule="auto"/>
        <w:jc w:val="both"/>
        <w:rPr>
          <w:rFonts w:ascii="Times New Roman" w:eastAsia="Calibri" w:hAnsi="Times New Roman" w:cs="Times New Roman"/>
          <w:bCs/>
          <w:sz w:val="12"/>
          <w:szCs w:val="12"/>
        </w:rPr>
      </w:pP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sidRPr="00515DF5">
        <w:rPr>
          <w:rFonts w:ascii="Times New Roman" w:hAnsi="Times New Roman" w:cs="Times New Roman"/>
          <w:sz w:val="12"/>
          <w:szCs w:val="12"/>
        </w:rPr>
        <w:lastRenderedPageBreak/>
        <w:t>ИНФОРМАЦИОННОЕ СООБЩЕНИЕ О ПРОВЕДЕН</w:t>
      </w:r>
      <w:proofErr w:type="gramStart"/>
      <w:r w:rsidRPr="00515DF5">
        <w:rPr>
          <w:rFonts w:ascii="Times New Roman" w:hAnsi="Times New Roman" w:cs="Times New Roman"/>
          <w:sz w:val="12"/>
          <w:szCs w:val="12"/>
        </w:rPr>
        <w:t>ИИ АУ</w:t>
      </w:r>
      <w:proofErr w:type="gramEnd"/>
      <w:r w:rsidRPr="00515DF5">
        <w:rPr>
          <w:rFonts w:ascii="Times New Roman" w:hAnsi="Times New Roman" w:cs="Times New Roman"/>
          <w:sz w:val="12"/>
          <w:szCs w:val="12"/>
        </w:rPr>
        <w:t>КЦИОНА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proofErr w:type="gramStart"/>
      <w:r w:rsidRPr="00515DF5">
        <w:rPr>
          <w:rFonts w:ascii="Times New Roman"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аукциона, на основании Распоряжения администрации муниципального района Сергиевский Самарской области № 1728-р от 18.11.2021г. «О выставлении на аукцион на право заключения договора аренды земельного участка, предназначенного для ведения сельскохозяйственной деятельности», сообщает, что 24 декабря 2021 года в 09 часов 00 минут, по адресу:</w:t>
      </w:r>
      <w:proofErr w:type="gramEnd"/>
      <w:r w:rsidRPr="00515DF5">
        <w:rPr>
          <w:rFonts w:ascii="Times New Roman" w:hAnsi="Times New Roman" w:cs="Times New Roman"/>
          <w:sz w:val="12"/>
          <w:szCs w:val="12"/>
        </w:rPr>
        <w:t xml:space="preserve"> Самарская область, Сергиевский район, с. Сергиевск, ул. Ленина, д. 15А, </w:t>
      </w:r>
      <w:proofErr w:type="spellStart"/>
      <w:r w:rsidRPr="00515DF5">
        <w:rPr>
          <w:rFonts w:ascii="Times New Roman" w:hAnsi="Times New Roman" w:cs="Times New Roman"/>
          <w:sz w:val="12"/>
          <w:szCs w:val="12"/>
        </w:rPr>
        <w:t>каб</w:t>
      </w:r>
      <w:proofErr w:type="spellEnd"/>
      <w:r w:rsidRPr="00515DF5">
        <w:rPr>
          <w:rFonts w:ascii="Times New Roman" w:hAnsi="Times New Roman" w:cs="Times New Roman"/>
          <w:sz w:val="12"/>
          <w:szCs w:val="12"/>
        </w:rPr>
        <w:t xml:space="preserve">. № 20 состоится аукцион, открытый по составу участников, на право заключения договора аренды земельного участка, кадастровый номер 63:31:0403003:15, площадь 125345 </w:t>
      </w:r>
      <w:proofErr w:type="spellStart"/>
      <w:r w:rsidRPr="00515DF5">
        <w:rPr>
          <w:rFonts w:ascii="Times New Roman" w:hAnsi="Times New Roman" w:cs="Times New Roman"/>
          <w:sz w:val="12"/>
          <w:szCs w:val="12"/>
        </w:rPr>
        <w:t>кв</w:t>
      </w:r>
      <w:proofErr w:type="gramStart"/>
      <w:r w:rsidRPr="00515DF5">
        <w:rPr>
          <w:rFonts w:ascii="Times New Roman" w:hAnsi="Times New Roman" w:cs="Times New Roman"/>
          <w:sz w:val="12"/>
          <w:szCs w:val="12"/>
        </w:rPr>
        <w:t>.м</w:t>
      </w:r>
      <w:proofErr w:type="spellEnd"/>
      <w:proofErr w:type="gramEnd"/>
      <w:r w:rsidRPr="00515DF5">
        <w:rPr>
          <w:rFonts w:ascii="Times New Roman" w:hAnsi="Times New Roman" w:cs="Times New Roman"/>
          <w:sz w:val="12"/>
          <w:szCs w:val="12"/>
        </w:rPr>
        <w:t>, категория земель - земли сельскохозяйственного назначения, вид разрешенного использования: для ведения сельскохозяйственной деятельности (земельные участки фонда перераспределения), расположенного по адресу: Самарская область, Сергиевский район, в границах колхоза «Партизан».</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Обременения (ограничения) земельного участка - </w:t>
      </w:r>
      <w:proofErr w:type="gramStart"/>
      <w:r w:rsidRPr="00515DF5">
        <w:rPr>
          <w:rFonts w:ascii="Times New Roman" w:hAnsi="Times New Roman" w:cs="Times New Roman"/>
          <w:sz w:val="12"/>
          <w:szCs w:val="12"/>
        </w:rPr>
        <w:t>согласно данных</w:t>
      </w:r>
      <w:proofErr w:type="gramEnd"/>
      <w:r w:rsidRPr="00515DF5">
        <w:rPr>
          <w:rFonts w:ascii="Times New Roman" w:hAnsi="Times New Roman" w:cs="Times New Roman"/>
          <w:sz w:val="12"/>
          <w:szCs w:val="12"/>
        </w:rPr>
        <w:t xml:space="preserve"> из ЕГРН на земельном участке имеются сведения об обременениях: </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учетный номер части 1, площадь 38706 </w:t>
      </w:r>
      <w:proofErr w:type="spellStart"/>
      <w:r w:rsidRPr="00515DF5">
        <w:rPr>
          <w:rFonts w:ascii="Times New Roman" w:hAnsi="Times New Roman" w:cs="Times New Roman"/>
          <w:sz w:val="12"/>
          <w:szCs w:val="12"/>
        </w:rPr>
        <w:t>кв.м</w:t>
      </w:r>
      <w:proofErr w:type="spellEnd"/>
      <w:r w:rsidRPr="00515DF5">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63.31.2.10,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учетный номер части 2, площадь 21867 </w:t>
      </w:r>
      <w:proofErr w:type="spellStart"/>
      <w:r w:rsidRPr="00515DF5">
        <w:rPr>
          <w:rFonts w:ascii="Times New Roman" w:hAnsi="Times New Roman" w:cs="Times New Roman"/>
          <w:sz w:val="12"/>
          <w:szCs w:val="12"/>
        </w:rPr>
        <w:t>кв.м</w:t>
      </w:r>
      <w:proofErr w:type="spellEnd"/>
      <w:r w:rsidRPr="00515DF5">
        <w:rPr>
          <w:rFonts w:ascii="Times New Roman" w:hAnsi="Times New Roman" w:cs="Times New Roman"/>
          <w:sz w:val="12"/>
          <w:szCs w:val="12"/>
        </w:rPr>
        <w:t>., - Вид ограничения (обременения): Ограничения прав на земельный участок, предусмотренные статьей 56 Земельного кодекса Российской Федерации, 63.31.2.29, Карт</w:t>
      </w:r>
      <w:proofErr w:type="gramStart"/>
      <w:r w:rsidRPr="00515DF5">
        <w:rPr>
          <w:rFonts w:ascii="Times New Roman" w:hAnsi="Times New Roman" w:cs="Times New Roman"/>
          <w:sz w:val="12"/>
          <w:szCs w:val="12"/>
        </w:rPr>
        <w:t>а(</w:t>
      </w:r>
      <w:proofErr w:type="gramEnd"/>
      <w:r w:rsidRPr="00515DF5">
        <w:rPr>
          <w:rFonts w:ascii="Times New Roman" w:hAnsi="Times New Roman" w:cs="Times New Roman"/>
          <w:sz w:val="12"/>
          <w:szCs w:val="12"/>
        </w:rPr>
        <w:t>План) № б/н от 07.09.2012</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Начальная цена предмета торгов: 36900,00 рублей в год. </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Шаг аукциона: 1107,00 рубль. </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Сумма задатка: 36900,00 рублей.</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Срок аренды - 10 лет.</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proofErr w:type="gramStart"/>
      <w:r w:rsidRPr="00515DF5">
        <w:rPr>
          <w:rFonts w:ascii="Times New Roman" w:hAnsi="Times New Roman" w:cs="Times New Roman"/>
          <w:sz w:val="12"/>
          <w:szCs w:val="12"/>
        </w:rPr>
        <w:t>Заявки на участие в аукционе принимаются ежедневно в рабочие дни с 22 ноября 2021 г. по 20 декабря 2021 г. (выходные дни: суббота, воскресенье) с 10 ч. 00 мин.  до 16 ч. 00 мин. (перерыв с 12 ч. 00 мин. до 13 ч. 00 мин. в отделе приватизации и торгов Комитета по управлению муниципальным имуществом муниципального района Сергиевский, по адресу</w:t>
      </w:r>
      <w:proofErr w:type="gramEnd"/>
      <w:r w:rsidRPr="00515DF5">
        <w:rPr>
          <w:rFonts w:ascii="Times New Roman" w:hAnsi="Times New Roman" w:cs="Times New Roman"/>
          <w:sz w:val="12"/>
          <w:szCs w:val="12"/>
        </w:rPr>
        <w:t xml:space="preserve">: </w:t>
      </w:r>
      <w:proofErr w:type="gramStart"/>
      <w:r w:rsidRPr="00515DF5">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Дата определения участников аукциона: 22 декабря 2021 г.</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Регистрация участников аукциона будет осуществляться 24 декабря 2021 г. с 08 ч. 20 мин. до 08 ч. 55 мин. в отделе приватизации и торгов Комитета по управлению муниципальным имуществом  муниципального района Сергиевский, по адресу: </w:t>
      </w:r>
      <w:proofErr w:type="gramStart"/>
      <w:r w:rsidRPr="00515DF5">
        <w:rPr>
          <w:rFonts w:ascii="Times New Roman" w:hAnsi="Times New Roman" w:cs="Times New Roman"/>
          <w:sz w:val="12"/>
          <w:szCs w:val="12"/>
        </w:rPr>
        <w:t>Самарская область, Сергиевский район, с. Сергиевск, ул. Ленина, д. 15А, кабинет № 10 (тел. 8-84655-221-91).</w:t>
      </w:r>
      <w:proofErr w:type="gramEnd"/>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Для участия в аукционе заявители представляют следующие документы:</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1. Заявка </w:t>
      </w:r>
      <w:proofErr w:type="gramStart"/>
      <w:r w:rsidRPr="00515DF5">
        <w:rPr>
          <w:rFonts w:ascii="Times New Roman" w:hAnsi="Times New Roman" w:cs="Times New Roman"/>
          <w:sz w:val="12"/>
          <w:szCs w:val="12"/>
        </w:rPr>
        <w:t>на участие в аукционе по установленной форме с указанием реквизитов счета для возврата</w:t>
      </w:r>
      <w:proofErr w:type="gramEnd"/>
      <w:r w:rsidRPr="00515DF5">
        <w:rPr>
          <w:rFonts w:ascii="Times New Roman" w:hAnsi="Times New Roman" w:cs="Times New Roman"/>
          <w:sz w:val="12"/>
          <w:szCs w:val="12"/>
        </w:rPr>
        <w:t xml:space="preserve"> задатка. (В случае подачи заявки представителем претендента предъявляется доверенность).</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2. Копии документов, удостоверяющих личность (для физических лиц).</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3. Надлежащим образом заверенный перевод </w:t>
      </w:r>
      <w:proofErr w:type="gramStart"/>
      <w:r w:rsidRPr="00515DF5">
        <w:rPr>
          <w:rFonts w:ascii="Times New Roman" w:hAnsi="Times New Roman" w:cs="Times New Roman"/>
          <w:sz w:val="12"/>
          <w:szCs w:val="12"/>
        </w:rPr>
        <w:t>на русский язык документов о го</w:t>
      </w:r>
      <w:r>
        <w:rPr>
          <w:rFonts w:ascii="Times New Roman" w:hAnsi="Times New Roman" w:cs="Times New Roman"/>
          <w:sz w:val="12"/>
          <w:szCs w:val="12"/>
        </w:rPr>
        <w:t>сударственной регистрации юриди</w:t>
      </w:r>
      <w:r w:rsidRPr="00515DF5">
        <w:rPr>
          <w:rFonts w:ascii="Times New Roman" w:hAnsi="Times New Roman" w:cs="Times New Roman"/>
          <w:sz w:val="12"/>
          <w:szCs w:val="12"/>
        </w:rPr>
        <w:t>ческого лица в соответствии с законодательством иностранного государства в случа</w:t>
      </w:r>
      <w:r>
        <w:rPr>
          <w:rFonts w:ascii="Times New Roman" w:hAnsi="Times New Roman" w:cs="Times New Roman"/>
          <w:sz w:val="12"/>
          <w:szCs w:val="12"/>
        </w:rPr>
        <w:t>е</w:t>
      </w:r>
      <w:proofErr w:type="gramEnd"/>
      <w:r>
        <w:rPr>
          <w:rFonts w:ascii="Times New Roman" w:hAnsi="Times New Roman" w:cs="Times New Roman"/>
          <w:sz w:val="12"/>
          <w:szCs w:val="12"/>
        </w:rPr>
        <w:t>, если заявителем является ино</w:t>
      </w:r>
      <w:r w:rsidRPr="00515DF5">
        <w:rPr>
          <w:rFonts w:ascii="Times New Roman" w:hAnsi="Times New Roman" w:cs="Times New Roman"/>
          <w:sz w:val="12"/>
          <w:szCs w:val="12"/>
        </w:rPr>
        <w:t>странное юридическое лицо.</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4. Документы, подтверждающие внесение задатка. </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proofErr w:type="gramStart"/>
      <w:r w:rsidRPr="00515DF5">
        <w:rPr>
          <w:rFonts w:ascii="Times New Roman" w:hAnsi="Times New Roman" w:cs="Times New Roman"/>
          <w:sz w:val="12"/>
          <w:szCs w:val="12"/>
        </w:rPr>
        <w:t>Организатор аукциона в отношении заявителей - юридических лиц и индиви</w:t>
      </w:r>
      <w:r>
        <w:rPr>
          <w:rFonts w:ascii="Times New Roman" w:hAnsi="Times New Roman" w:cs="Times New Roman"/>
          <w:sz w:val="12"/>
          <w:szCs w:val="12"/>
        </w:rPr>
        <w:t>дуальных предпринимателей запра</w:t>
      </w:r>
      <w:r w:rsidRPr="00515DF5">
        <w:rPr>
          <w:rFonts w:ascii="Times New Roman" w:hAnsi="Times New Roman" w:cs="Times New Roman"/>
          <w:sz w:val="12"/>
          <w:szCs w:val="12"/>
        </w:rPr>
        <w:t>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w:t>
      </w:r>
      <w:r>
        <w:rPr>
          <w:rFonts w:ascii="Times New Roman" w:hAnsi="Times New Roman" w:cs="Times New Roman"/>
          <w:sz w:val="12"/>
          <w:szCs w:val="12"/>
        </w:rPr>
        <w:t>едпринимателей (для индивидуаль</w:t>
      </w:r>
      <w:r w:rsidRPr="00515DF5">
        <w:rPr>
          <w:rFonts w:ascii="Times New Roman" w:hAnsi="Times New Roman" w:cs="Times New Roman"/>
          <w:sz w:val="12"/>
          <w:szCs w:val="12"/>
        </w:rPr>
        <w:t>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r w:rsidRPr="00515DF5">
        <w:rPr>
          <w:rFonts w:ascii="Times New Roman" w:hAnsi="Times New Roman" w:cs="Times New Roman"/>
          <w:sz w:val="12"/>
          <w:szCs w:val="12"/>
        </w:rPr>
        <w:t xml:space="preserve"> Заявитель вправе представить документы, которые должны быть получены организатором аукциона.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Один заявитель вправе подать только одну заявку по каждому лоту на участие в аукционе.</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Заявка на участие в аукционе, поступившая по истечении срока приема заявок, возвращается заявителю в день ее поступления.</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В случае</w:t>
      </w:r>
      <w:proofErr w:type="gramStart"/>
      <w:r w:rsidRPr="00515DF5">
        <w:rPr>
          <w:rFonts w:ascii="Times New Roman" w:hAnsi="Times New Roman" w:cs="Times New Roman"/>
          <w:sz w:val="12"/>
          <w:szCs w:val="12"/>
        </w:rPr>
        <w:t>,</w:t>
      </w:r>
      <w:proofErr w:type="gramEnd"/>
      <w:r w:rsidRPr="00515DF5">
        <w:rPr>
          <w:rFonts w:ascii="Times New Roman" w:hAnsi="Times New Roman" w:cs="Times New Roman"/>
          <w:sz w:val="12"/>
          <w:szCs w:val="12"/>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Организатор аукциона обязан вернуть внесенный задаток заявителю, не допущен</w:t>
      </w:r>
      <w:r>
        <w:rPr>
          <w:rFonts w:ascii="Times New Roman" w:hAnsi="Times New Roman" w:cs="Times New Roman"/>
          <w:sz w:val="12"/>
          <w:szCs w:val="12"/>
        </w:rPr>
        <w:t>ному к участию в аукционе, в те</w:t>
      </w:r>
      <w:r w:rsidRPr="00515DF5">
        <w:rPr>
          <w:rFonts w:ascii="Times New Roman" w:hAnsi="Times New Roman" w:cs="Times New Roman"/>
          <w:sz w:val="12"/>
          <w:szCs w:val="12"/>
        </w:rPr>
        <w:t xml:space="preserve">чение 3 рабочих дней со дня оформления протокола приема заявок на участие в аукционе. </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Основаниями не допуска заявителя к участию в аукционе являются:</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1) непредставление необходимых для участия в аукционе документов или пр</w:t>
      </w:r>
      <w:r>
        <w:rPr>
          <w:rFonts w:ascii="Times New Roman" w:hAnsi="Times New Roman" w:cs="Times New Roman"/>
          <w:sz w:val="12"/>
          <w:szCs w:val="12"/>
        </w:rPr>
        <w:t>едставление недостоверных сведе</w:t>
      </w:r>
      <w:r w:rsidRPr="00515DF5">
        <w:rPr>
          <w:rFonts w:ascii="Times New Roman" w:hAnsi="Times New Roman" w:cs="Times New Roman"/>
          <w:sz w:val="12"/>
          <w:szCs w:val="12"/>
        </w:rPr>
        <w:t xml:space="preserve">ний; </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2) </w:t>
      </w:r>
      <w:proofErr w:type="spellStart"/>
      <w:r w:rsidRPr="00515DF5">
        <w:rPr>
          <w:rFonts w:ascii="Times New Roman" w:hAnsi="Times New Roman" w:cs="Times New Roman"/>
          <w:sz w:val="12"/>
          <w:szCs w:val="12"/>
        </w:rPr>
        <w:t>непоступление</w:t>
      </w:r>
      <w:proofErr w:type="spellEnd"/>
      <w:r w:rsidRPr="00515DF5">
        <w:rPr>
          <w:rFonts w:ascii="Times New Roman" w:hAnsi="Times New Roman" w:cs="Times New Roman"/>
          <w:sz w:val="12"/>
          <w:szCs w:val="12"/>
        </w:rPr>
        <w:t xml:space="preserve"> задатка на дату рассмотрения заявок на участие в аукционе;</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3) подача заявки на участие в аукционе лицом, которое в соответствии с Земел</w:t>
      </w:r>
      <w:r>
        <w:rPr>
          <w:rFonts w:ascii="Times New Roman" w:hAnsi="Times New Roman" w:cs="Times New Roman"/>
          <w:sz w:val="12"/>
          <w:szCs w:val="12"/>
        </w:rPr>
        <w:t>ьным кодексом Российской Федера</w:t>
      </w:r>
      <w:r w:rsidRPr="00515DF5">
        <w:rPr>
          <w:rFonts w:ascii="Times New Roman" w:hAnsi="Times New Roman" w:cs="Times New Roman"/>
          <w:sz w:val="12"/>
          <w:szCs w:val="12"/>
        </w:rPr>
        <w:t>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Порядок проведения аукциона.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1. Аукцион проводится в указанном в извещении о проведен</w:t>
      </w:r>
      <w:proofErr w:type="gramStart"/>
      <w:r w:rsidRPr="00515DF5">
        <w:rPr>
          <w:rFonts w:ascii="Times New Roman" w:hAnsi="Times New Roman" w:cs="Times New Roman"/>
          <w:sz w:val="12"/>
          <w:szCs w:val="12"/>
        </w:rPr>
        <w:t>ии ау</w:t>
      </w:r>
      <w:proofErr w:type="gramEnd"/>
      <w:r w:rsidRPr="00515DF5">
        <w:rPr>
          <w:rFonts w:ascii="Times New Roman" w:hAnsi="Times New Roman" w:cs="Times New Roman"/>
          <w:sz w:val="12"/>
          <w:szCs w:val="12"/>
        </w:rPr>
        <w:t>кциона месте, в соответствующий день и час.</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2. Аукцион проводится в следующем порядке:</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а) аукцион ведет аукционист;</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б) аукцион начинается с оглашения аукционистом наименования, основных ха</w:t>
      </w:r>
      <w:r>
        <w:rPr>
          <w:rFonts w:ascii="Times New Roman" w:hAnsi="Times New Roman" w:cs="Times New Roman"/>
          <w:sz w:val="12"/>
          <w:szCs w:val="12"/>
        </w:rPr>
        <w:t>рактеристик и начальной цены зе</w:t>
      </w:r>
      <w:r w:rsidRPr="00515DF5">
        <w:rPr>
          <w:rFonts w:ascii="Times New Roman" w:hAnsi="Times New Roman" w:cs="Times New Roman"/>
          <w:sz w:val="12"/>
          <w:szCs w:val="12"/>
        </w:rPr>
        <w:t>мельного участка, «шага аукциона» и порядка проведения аукциона.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«Шаг аукциона» устанавливается в размере 3 процентов начальной цены земельно</w:t>
      </w:r>
      <w:r>
        <w:rPr>
          <w:rFonts w:ascii="Times New Roman" w:hAnsi="Times New Roman" w:cs="Times New Roman"/>
          <w:sz w:val="12"/>
          <w:szCs w:val="12"/>
        </w:rPr>
        <w:t>го участка и не изменяется в те</w:t>
      </w:r>
      <w:r w:rsidRPr="00515DF5">
        <w:rPr>
          <w:rFonts w:ascii="Times New Roman" w:hAnsi="Times New Roman" w:cs="Times New Roman"/>
          <w:sz w:val="12"/>
          <w:szCs w:val="12"/>
        </w:rPr>
        <w:t>чение всего аукциона;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в) участникам аукциона выдаются пронумерованные карточки, которые они поднимают </w:t>
      </w:r>
      <w:r>
        <w:rPr>
          <w:rFonts w:ascii="Times New Roman" w:hAnsi="Times New Roman" w:cs="Times New Roman"/>
          <w:sz w:val="12"/>
          <w:szCs w:val="12"/>
        </w:rPr>
        <w:t>после оглашения аукцио</w:t>
      </w:r>
      <w:r w:rsidRPr="00515DF5">
        <w:rPr>
          <w:rFonts w:ascii="Times New Roman" w:hAnsi="Times New Roman" w:cs="Times New Roman"/>
          <w:sz w:val="12"/>
          <w:szCs w:val="12"/>
        </w:rPr>
        <w:t>нистом начальной цены или начального размера арендной платы;</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г) каждая последующая цена, превышающая предыдущую цену на «шаг аукцио</w:t>
      </w:r>
      <w:r>
        <w:rPr>
          <w:rFonts w:ascii="Times New Roman" w:hAnsi="Times New Roman" w:cs="Times New Roman"/>
          <w:sz w:val="12"/>
          <w:szCs w:val="12"/>
        </w:rPr>
        <w:t xml:space="preserve">на», </w:t>
      </w:r>
      <w:proofErr w:type="gramStart"/>
      <w:r>
        <w:rPr>
          <w:rFonts w:ascii="Times New Roman" w:hAnsi="Times New Roman" w:cs="Times New Roman"/>
          <w:sz w:val="12"/>
          <w:szCs w:val="12"/>
        </w:rPr>
        <w:t>заявляется</w:t>
      </w:r>
      <w:proofErr w:type="gramEnd"/>
      <w:r>
        <w:rPr>
          <w:rFonts w:ascii="Times New Roman" w:hAnsi="Times New Roman" w:cs="Times New Roman"/>
          <w:sz w:val="12"/>
          <w:szCs w:val="12"/>
        </w:rPr>
        <w:t xml:space="preserve"> участниками аук</w:t>
      </w:r>
      <w:r w:rsidRPr="00515DF5">
        <w:rPr>
          <w:rFonts w:ascii="Times New Roman" w:hAnsi="Times New Roman" w:cs="Times New Roman"/>
          <w:sz w:val="12"/>
          <w:szCs w:val="12"/>
        </w:rPr>
        <w:t xml:space="preserve">циона путем поднятия карточек. В случае заявления цены, кратной «шагу аукциона», эта цена </w:t>
      </w:r>
      <w:proofErr w:type="gramStart"/>
      <w:r w:rsidRPr="00515DF5">
        <w:rPr>
          <w:rFonts w:ascii="Times New Roman" w:hAnsi="Times New Roman" w:cs="Times New Roman"/>
          <w:sz w:val="12"/>
          <w:szCs w:val="12"/>
        </w:rPr>
        <w:t>заявляется</w:t>
      </w:r>
      <w:proofErr w:type="gramEnd"/>
      <w:r w:rsidRPr="00515DF5">
        <w:rPr>
          <w:rFonts w:ascii="Times New Roman" w:hAnsi="Times New Roman" w:cs="Times New Roman"/>
          <w:sz w:val="12"/>
          <w:szCs w:val="12"/>
        </w:rPr>
        <w:t xml:space="preserve"> участниками аукциона путем поднятия карточек и ее оглашения;</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Если после троекратного объявления очередной цены или размера арендной пла</w:t>
      </w:r>
      <w:r>
        <w:rPr>
          <w:rFonts w:ascii="Times New Roman" w:hAnsi="Times New Roman" w:cs="Times New Roman"/>
          <w:sz w:val="12"/>
          <w:szCs w:val="12"/>
        </w:rPr>
        <w:t>ты  ни один из участников аукци</w:t>
      </w:r>
      <w:r w:rsidRPr="00515DF5">
        <w:rPr>
          <w:rFonts w:ascii="Times New Roman" w:hAnsi="Times New Roman" w:cs="Times New Roman"/>
          <w:sz w:val="12"/>
          <w:szCs w:val="12"/>
        </w:rPr>
        <w:t>она не поднял карточку, аукцион завершается. Победителем аукциона признается т</w:t>
      </w:r>
      <w:r>
        <w:rPr>
          <w:rFonts w:ascii="Times New Roman" w:hAnsi="Times New Roman" w:cs="Times New Roman"/>
          <w:sz w:val="12"/>
          <w:szCs w:val="12"/>
        </w:rPr>
        <w:t>от участник аукциона, номер кар</w:t>
      </w:r>
      <w:r w:rsidRPr="00515DF5">
        <w:rPr>
          <w:rFonts w:ascii="Times New Roman" w:hAnsi="Times New Roman" w:cs="Times New Roman"/>
          <w:sz w:val="12"/>
          <w:szCs w:val="12"/>
        </w:rPr>
        <w:t>точки которого был назван аукционистом последним;</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lastRenderedPageBreak/>
        <w:t>д) по завершен</w:t>
      </w:r>
      <w:proofErr w:type="gramStart"/>
      <w:r w:rsidRPr="00515DF5">
        <w:rPr>
          <w:rFonts w:ascii="Times New Roman" w:hAnsi="Times New Roman" w:cs="Times New Roman"/>
          <w:sz w:val="12"/>
          <w:szCs w:val="12"/>
        </w:rPr>
        <w:t>ии ау</w:t>
      </w:r>
      <w:proofErr w:type="gramEnd"/>
      <w:r w:rsidRPr="00515DF5">
        <w:rPr>
          <w:rFonts w:ascii="Times New Roman"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карточки победителя аукциона.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задаток участникам аукциона, которые не выиграли его.</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В случае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w:t>
      </w:r>
      <w:r>
        <w:rPr>
          <w:rFonts w:ascii="Times New Roman" w:hAnsi="Times New Roman" w:cs="Times New Roman"/>
          <w:sz w:val="12"/>
          <w:szCs w:val="12"/>
        </w:rPr>
        <w:t>укциона задаток ему не возвраща</w:t>
      </w:r>
      <w:r w:rsidRPr="00515DF5">
        <w:rPr>
          <w:rFonts w:ascii="Times New Roman" w:hAnsi="Times New Roman" w:cs="Times New Roman"/>
          <w:sz w:val="12"/>
          <w:szCs w:val="12"/>
        </w:rPr>
        <w:t>ется.</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Аукцион признается не состоявшимся, если: 1) в аукционе участвовал только один участник; 2) при проведении аукциона не присутствовал ни один из участников аукциона; 3) после троекратного </w:t>
      </w:r>
      <w:r>
        <w:rPr>
          <w:rFonts w:ascii="Times New Roman" w:hAnsi="Times New Roman" w:cs="Times New Roman"/>
          <w:sz w:val="12"/>
          <w:szCs w:val="12"/>
        </w:rPr>
        <w:t>объявления предложения о началь</w:t>
      </w:r>
      <w:r w:rsidRPr="00515DF5">
        <w:rPr>
          <w:rFonts w:ascii="Times New Roman" w:hAnsi="Times New Roman" w:cs="Times New Roman"/>
          <w:sz w:val="12"/>
          <w:szCs w:val="12"/>
        </w:rPr>
        <w:t xml:space="preserve">ной цене предмета аукциона не поступило ни одного предложения о цене предмета аукциона, </w:t>
      </w:r>
      <w:proofErr w:type="gramStart"/>
      <w:r w:rsidRPr="00515DF5">
        <w:rPr>
          <w:rFonts w:ascii="Times New Roman" w:hAnsi="Times New Roman" w:cs="Times New Roman"/>
          <w:sz w:val="12"/>
          <w:szCs w:val="12"/>
        </w:rPr>
        <w:t>которое</w:t>
      </w:r>
      <w:proofErr w:type="gramEnd"/>
      <w:r w:rsidRPr="00515DF5">
        <w:rPr>
          <w:rFonts w:ascii="Times New Roman" w:hAnsi="Times New Roman" w:cs="Times New Roman"/>
          <w:sz w:val="12"/>
          <w:szCs w:val="12"/>
        </w:rPr>
        <w:t xml:space="preserve"> предусматривало бы более высокую цену предмета аукциона. Уполномоченный орган направляет единственному принявшему участие в аукционе участнику три экземпляра подписанного проекта договора в десятидневный срок со дня составления протокола о результатах аукциона. </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Организатор аукциона вправе отказаться от проведения аукциона не позднее, чем за пять рабочих дней до дня проведения аукциона.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Не допускается заключение договора по результатам аукциона ранее, чем через десять дней со дня размещения информации о результатах аукциона на официальном сайте Российск</w:t>
      </w:r>
      <w:r>
        <w:rPr>
          <w:rFonts w:ascii="Times New Roman" w:hAnsi="Times New Roman" w:cs="Times New Roman"/>
          <w:sz w:val="12"/>
          <w:szCs w:val="12"/>
        </w:rPr>
        <w:t>ой Федерации в сети «Интернет».</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Банковские реквизиты для внесения задатка: </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proofErr w:type="gramStart"/>
      <w:r w:rsidRPr="00515DF5">
        <w:rPr>
          <w:rFonts w:ascii="Times New Roman"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номер банковского счета 40102810545370000036, номер казначейского счета 03232643366380004200, ОТДЕЛЕНИЕ САМАРА БАНКА РОССИИ//УФК по Самарской области г. Самара, БИК ТОФК 013601205, КБК 60800000000000000510, ОКТМО 36638000, с пометкой – задаток для участия в аукционе, адрес земельного участка, в отношении которого внесен задаток.</w:t>
      </w:r>
      <w:proofErr w:type="gramEnd"/>
      <w:r w:rsidRPr="00515DF5">
        <w:rPr>
          <w:rFonts w:ascii="Times New Roman" w:hAnsi="Times New Roman" w:cs="Times New Roman"/>
          <w:sz w:val="12"/>
          <w:szCs w:val="12"/>
        </w:rPr>
        <w:t xml:space="preserve"> Задаток можно внести </w:t>
      </w:r>
      <w:proofErr w:type="gramStart"/>
      <w:r w:rsidRPr="00515DF5">
        <w:rPr>
          <w:rFonts w:ascii="Times New Roman" w:hAnsi="Times New Roman" w:cs="Times New Roman"/>
          <w:sz w:val="12"/>
          <w:szCs w:val="12"/>
        </w:rPr>
        <w:t>с первого дня приема заявок на участие в аукционе на право заключения договора аренды земельного участка по день</w:t>
      </w:r>
      <w:proofErr w:type="gramEnd"/>
      <w:r w:rsidRPr="00515DF5">
        <w:rPr>
          <w:rFonts w:ascii="Times New Roman" w:hAnsi="Times New Roman" w:cs="Times New Roman"/>
          <w:sz w:val="12"/>
          <w:szCs w:val="12"/>
        </w:rPr>
        <w:t xml:space="preserve"> окончания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w:t>
      </w:r>
      <w:r>
        <w:rPr>
          <w:rFonts w:ascii="Times New Roman" w:hAnsi="Times New Roman" w:cs="Times New Roman"/>
          <w:sz w:val="12"/>
          <w:szCs w:val="12"/>
        </w:rPr>
        <w:t>а со счета организатора торгов.</w:t>
      </w:r>
    </w:p>
    <w:p w:rsidR="00515DF5" w:rsidRDefault="00515DF5" w:rsidP="00515DF5">
      <w:pPr>
        <w:tabs>
          <w:tab w:val="left" w:pos="0"/>
        </w:tabs>
        <w:spacing w:after="0" w:line="240" w:lineRule="auto"/>
        <w:ind w:firstLine="284"/>
        <w:jc w:val="center"/>
        <w:rPr>
          <w:rFonts w:ascii="Times New Roman" w:hAnsi="Times New Roman" w:cs="Times New Roman"/>
          <w:sz w:val="12"/>
          <w:szCs w:val="12"/>
        </w:rPr>
      </w:pP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sidRPr="00515DF5">
        <w:rPr>
          <w:rFonts w:ascii="Times New Roman" w:hAnsi="Times New Roman" w:cs="Times New Roman"/>
          <w:sz w:val="12"/>
          <w:szCs w:val="12"/>
        </w:rPr>
        <w:t>Проект договора аренды земельного участка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село Сергиевск Самарской области</w:t>
      </w:r>
      <w:r w:rsidRPr="00515DF5">
        <w:rPr>
          <w:rFonts w:ascii="Times New Roman" w:hAnsi="Times New Roman" w:cs="Times New Roman"/>
          <w:sz w:val="12"/>
          <w:szCs w:val="12"/>
        </w:rPr>
        <w:tab/>
      </w:r>
      <w:r>
        <w:rPr>
          <w:rFonts w:ascii="Times New Roman" w:hAnsi="Times New Roman" w:cs="Times New Roman"/>
          <w:sz w:val="12"/>
          <w:szCs w:val="12"/>
        </w:rPr>
        <w:t xml:space="preserve">                                                                                                                                  Дата заключения договора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Муниципальное образование - муниципальный район Сергиевский Самарской области, именуемое в дальнейшем «Арендодатель», в лице ____ с одной стороны, и  ___________________________________________, именуемый в дальнейшем «Арендатор», с  другой  стороны,  заключили  настоящ</w:t>
      </w:r>
      <w:r>
        <w:rPr>
          <w:rFonts w:ascii="Times New Roman" w:hAnsi="Times New Roman" w:cs="Times New Roman"/>
          <w:sz w:val="12"/>
          <w:szCs w:val="12"/>
        </w:rPr>
        <w:t xml:space="preserve">ий  договор  о  нижеследующем: </w:t>
      </w: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w:t>
      </w:r>
      <w:r w:rsidRPr="00515DF5">
        <w:rPr>
          <w:rFonts w:ascii="Times New Roman" w:hAnsi="Times New Roman" w:cs="Times New Roman"/>
          <w:sz w:val="12"/>
          <w:szCs w:val="12"/>
        </w:rPr>
        <w:t>Предмет договора.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1.1. </w:t>
      </w:r>
      <w:proofErr w:type="gramStart"/>
      <w:r w:rsidRPr="00515DF5">
        <w:rPr>
          <w:rFonts w:ascii="Times New Roman" w:hAnsi="Times New Roman" w:cs="Times New Roman"/>
          <w:sz w:val="12"/>
          <w:szCs w:val="12"/>
        </w:rPr>
        <w:t xml:space="preserve">«Арендодатель» передал, а «Арендатор» принял на праве аренды сроком на ___ лет, по результатам аукциона на право заключения договора аренды земельного участка, кадастровый номер: ______, площадь ____ кв. м., категории земель - ______________, расположенный по адресу: _____________________________________________, с разрешенным использованием: ________________________(в дальнейшем именуемый «Участок») в качественном состоянии, как он есть. </w:t>
      </w:r>
      <w:proofErr w:type="gramEnd"/>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w:t>
      </w:r>
      <w:r>
        <w:rPr>
          <w:rFonts w:ascii="Times New Roman" w:hAnsi="Times New Roman" w:cs="Times New Roman"/>
          <w:sz w:val="12"/>
          <w:szCs w:val="12"/>
        </w:rPr>
        <w:t xml:space="preserve"> земле» № 94-ГД от 11.03.2005г.</w:t>
      </w: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 </w:t>
      </w:r>
      <w:r w:rsidRPr="00515DF5">
        <w:rPr>
          <w:rFonts w:ascii="Times New Roman" w:hAnsi="Times New Roman" w:cs="Times New Roman"/>
          <w:sz w:val="12"/>
          <w:szCs w:val="12"/>
        </w:rPr>
        <w:t>Обременения земельного участка.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2.1.</w:t>
      </w:r>
      <w:r>
        <w:rPr>
          <w:rFonts w:ascii="Times New Roman" w:hAnsi="Times New Roman" w:cs="Times New Roman"/>
          <w:sz w:val="12"/>
          <w:szCs w:val="12"/>
        </w:rPr>
        <w:t xml:space="preserve"> Вид ограничения (обременения).</w:t>
      </w: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3. </w:t>
      </w:r>
      <w:r w:rsidRPr="00515DF5">
        <w:rPr>
          <w:rFonts w:ascii="Times New Roman" w:hAnsi="Times New Roman" w:cs="Times New Roman"/>
          <w:sz w:val="12"/>
          <w:szCs w:val="12"/>
        </w:rPr>
        <w:t>Срок договора.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w:t>
      </w:r>
      <w:r w:rsidRPr="00515DF5">
        <w:rPr>
          <w:rFonts w:ascii="Times New Roman" w:hAnsi="Times New Roman" w:cs="Times New Roman"/>
          <w:sz w:val="12"/>
          <w:szCs w:val="12"/>
        </w:rPr>
        <w:t xml:space="preserve">Срок аренды «Участка» устанавливается </w:t>
      </w:r>
      <w:proofErr w:type="gramStart"/>
      <w:r w:rsidRPr="00515DF5">
        <w:rPr>
          <w:rFonts w:ascii="Times New Roman" w:hAnsi="Times New Roman" w:cs="Times New Roman"/>
          <w:sz w:val="12"/>
          <w:szCs w:val="12"/>
        </w:rPr>
        <w:t>с</w:t>
      </w:r>
      <w:proofErr w:type="gramEnd"/>
      <w:r w:rsidRPr="00515DF5">
        <w:rPr>
          <w:rFonts w:ascii="Times New Roman" w:hAnsi="Times New Roman" w:cs="Times New Roman"/>
          <w:sz w:val="12"/>
          <w:szCs w:val="12"/>
        </w:rPr>
        <w:t xml:space="preserve"> _____ по _______.</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3.2</w:t>
      </w:r>
      <w:r w:rsidRPr="00515DF5">
        <w:rPr>
          <w:rFonts w:ascii="Times New Roman"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515DF5">
        <w:rPr>
          <w:rFonts w:ascii="Times New Roman" w:hAnsi="Times New Roman" w:cs="Times New Roman"/>
          <w:sz w:val="12"/>
          <w:szCs w:val="12"/>
        </w:rPr>
        <w:t>отношения</w:t>
      </w:r>
      <w:proofErr w:type="gramEnd"/>
      <w:r w:rsidRPr="00515DF5">
        <w:rPr>
          <w:rFonts w:ascii="Times New Roman" w:hAnsi="Times New Roman" w:cs="Times New Roman"/>
          <w:sz w:val="12"/>
          <w:szCs w:val="12"/>
        </w:rPr>
        <w:t xml:space="preserve"> возникшие с _______.</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4. </w:t>
      </w:r>
      <w:r w:rsidRPr="00515DF5">
        <w:rPr>
          <w:rFonts w:ascii="Times New Roman" w:hAnsi="Times New Roman" w:cs="Times New Roman"/>
          <w:sz w:val="12"/>
          <w:szCs w:val="12"/>
        </w:rPr>
        <w:t>Арендная плата.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4.1. Размер арендной платы за земельный участок, расположенный по адресу: _____________, </w:t>
      </w:r>
      <w:proofErr w:type="gramStart"/>
      <w:r w:rsidRPr="00515DF5">
        <w:rPr>
          <w:rFonts w:ascii="Times New Roman" w:hAnsi="Times New Roman" w:cs="Times New Roman"/>
          <w:sz w:val="12"/>
          <w:szCs w:val="12"/>
        </w:rPr>
        <w:t>согласно Протокола</w:t>
      </w:r>
      <w:proofErr w:type="gramEnd"/>
      <w:r w:rsidRPr="00515DF5">
        <w:rPr>
          <w:rFonts w:ascii="Times New Roman" w:hAnsi="Times New Roman" w:cs="Times New Roman"/>
          <w:sz w:val="12"/>
          <w:szCs w:val="12"/>
        </w:rPr>
        <w:t xml:space="preserve"> «_____________________» от _______________ 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4.2. Ранее уплаченный задаток в размере ____ рублей засчитывается в счет арендной платы, указанной в п.4.1. Арендная плата вносится «Арендатором» ежеквартально равными платежами до 10-го числа первого месяца отчетного квартала,  путем перечисления по следующим реквизитам:</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УФК по Самарской области (КУМИ </w:t>
      </w:r>
      <w:proofErr w:type="spellStart"/>
      <w:r w:rsidRPr="00515DF5">
        <w:rPr>
          <w:rFonts w:ascii="Times New Roman" w:hAnsi="Times New Roman" w:cs="Times New Roman"/>
          <w:sz w:val="12"/>
          <w:szCs w:val="12"/>
        </w:rPr>
        <w:t>м.р</w:t>
      </w:r>
      <w:proofErr w:type="spellEnd"/>
      <w:r w:rsidRPr="00515DF5">
        <w:rPr>
          <w:rFonts w:ascii="Times New Roman" w:hAnsi="Times New Roman" w:cs="Times New Roman"/>
          <w:sz w:val="12"/>
          <w:szCs w:val="12"/>
        </w:rPr>
        <w:t xml:space="preserve">. Сергиевский Самарской области </w:t>
      </w:r>
      <w:proofErr w:type="gramStart"/>
      <w:r w:rsidRPr="00515DF5">
        <w:rPr>
          <w:rFonts w:ascii="Times New Roman" w:hAnsi="Times New Roman" w:cs="Times New Roman"/>
          <w:sz w:val="12"/>
          <w:szCs w:val="12"/>
        </w:rPr>
        <w:t>л</w:t>
      </w:r>
      <w:proofErr w:type="gramEnd"/>
      <w:r w:rsidRPr="00515DF5">
        <w:rPr>
          <w:rFonts w:ascii="Times New Roman" w:hAnsi="Times New Roman" w:cs="Times New Roman"/>
          <w:sz w:val="12"/>
          <w:szCs w:val="12"/>
        </w:rPr>
        <w:t>/с 04423003000), ИНН 6381001160, КПП 638101001, номер банковского счета 40102810545370000036, номер казначейского счета 03100643000000014200, ОТДЕЛЕНИЕ САМАРА БАНКА РОССИИ//УФК по Самарской области г. Самара, БИК ТОФК 013601205 КБК 608111050____0000120, ОКТМО 36638___ .</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4.3. 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4.4. Арендная плата начисляется </w:t>
      </w:r>
      <w:proofErr w:type="gramStart"/>
      <w:r w:rsidRPr="00515DF5">
        <w:rPr>
          <w:rFonts w:ascii="Times New Roman" w:hAnsi="Times New Roman" w:cs="Times New Roman"/>
          <w:sz w:val="12"/>
          <w:szCs w:val="12"/>
        </w:rPr>
        <w:t>с</w:t>
      </w:r>
      <w:proofErr w:type="gramEnd"/>
      <w:r w:rsidRPr="00515DF5">
        <w:rPr>
          <w:rFonts w:ascii="Times New Roman" w:hAnsi="Times New Roman" w:cs="Times New Roman"/>
          <w:sz w:val="12"/>
          <w:szCs w:val="12"/>
        </w:rPr>
        <w:t xml:space="preserve"> _______.</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4.5.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4.6. Не использование «Участка» «Арендатором» не может служить основанием невнесения арендной платы.</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5. </w:t>
      </w:r>
      <w:r w:rsidRPr="00515DF5">
        <w:rPr>
          <w:rFonts w:ascii="Times New Roman" w:hAnsi="Times New Roman" w:cs="Times New Roman"/>
          <w:sz w:val="12"/>
          <w:szCs w:val="12"/>
        </w:rPr>
        <w:t>Права и обязанности сторон.</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5.1. «Арендодатель» имеет право:</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5.2. «Арендодатель» обязан:</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5.2.1. Выполнять в полном объеме все условия Договора.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lastRenderedPageBreak/>
        <w:t>5.2.2. Передать «Арендатору» участок по акту приема-передачи в срок не позднее трех дней с момента подписания настоящего договора.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5.3. «Арендатор» имеет право:</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5.3.1. Использовать «Участок» на условиях, установленных Договором.</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5.4. «Арендатор» обязан:</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5.4.1. Выполнять в полном объеме все условия Договора.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5.4.2.Использовать участок в соответствии с целевым назначением и разрешенным использованием.</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5.4.3. Уплачивать в размере и на условиях, установленных договором, арендную плату.</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5.4.7. Письменно в десятидневный срок уведомить «Арендодателя» об изменении своих реквизитов.</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5.5. «Арендодатель» и «Арендатор» имеют иные права и </w:t>
      </w:r>
      <w:proofErr w:type="gramStart"/>
      <w:r w:rsidRPr="00515DF5">
        <w:rPr>
          <w:rFonts w:ascii="Times New Roman" w:hAnsi="Times New Roman" w:cs="Times New Roman"/>
          <w:sz w:val="12"/>
          <w:szCs w:val="12"/>
        </w:rPr>
        <w:t>несут иные обязанности</w:t>
      </w:r>
      <w:proofErr w:type="gramEnd"/>
      <w:r w:rsidRPr="00515DF5">
        <w:rPr>
          <w:rFonts w:ascii="Times New Roman" w:hAnsi="Times New Roman" w:cs="Times New Roman"/>
          <w:sz w:val="12"/>
          <w:szCs w:val="12"/>
        </w:rPr>
        <w:t>, установленные законодательством РФ.</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6. </w:t>
      </w:r>
      <w:r w:rsidRPr="00515DF5">
        <w:rPr>
          <w:rFonts w:ascii="Times New Roman" w:hAnsi="Times New Roman" w:cs="Times New Roman"/>
          <w:sz w:val="12"/>
          <w:szCs w:val="12"/>
        </w:rPr>
        <w:t>Ответственность сторон.</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6.1.  За нарушение условий Договора Стороны несут ответственность, предусмотренную законодательством РФ.</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6.2.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(пени) в размере 0,06% от просроченной суммы за каждый день просрочки. Неустойка (пени)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В платежном документе в обязательном порядке указывается, что данный платеж является неустойкой по договору аренды земельного участка с указанием его номера и даты подписания.</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7. </w:t>
      </w:r>
      <w:r w:rsidRPr="00515DF5">
        <w:rPr>
          <w:rFonts w:ascii="Times New Roman" w:hAnsi="Times New Roman" w:cs="Times New Roman"/>
          <w:sz w:val="12"/>
          <w:szCs w:val="12"/>
        </w:rPr>
        <w:t>Изменение, расторжение и прекращение Договора.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515DF5">
        <w:rPr>
          <w:rFonts w:ascii="Times New Roman" w:hAnsi="Times New Roman" w:cs="Times New Roman"/>
          <w:sz w:val="12"/>
          <w:szCs w:val="12"/>
        </w:rPr>
        <w:t>с даты</w:t>
      </w:r>
      <w:proofErr w:type="gramEnd"/>
      <w:r w:rsidRPr="00515DF5">
        <w:rPr>
          <w:rFonts w:ascii="Times New Roman" w:hAnsi="Times New Roman" w:cs="Times New Roman"/>
          <w:sz w:val="12"/>
          <w:szCs w:val="12"/>
        </w:rPr>
        <w:t xml:space="preserve"> государственной регистрации и является неотъемлемой частью Договора.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7.3. Расторжение настоящего договора не освобождает Арендатора от необходимости погашения задолженности по внесению арендной платы и уплате неустойки (пени). </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8. </w:t>
      </w:r>
      <w:r w:rsidRPr="00515DF5">
        <w:rPr>
          <w:rFonts w:ascii="Times New Roman" w:hAnsi="Times New Roman" w:cs="Times New Roman"/>
          <w:sz w:val="12"/>
          <w:szCs w:val="12"/>
        </w:rPr>
        <w:t>Рассмотрение и урегулирование споров.</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8.1. Все споры между Сторонами, возникающие по Договору, разрешаются в соответствии с законодательством РФ.</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9. </w:t>
      </w:r>
      <w:r w:rsidRPr="00515DF5">
        <w:rPr>
          <w:rFonts w:ascii="Times New Roman" w:hAnsi="Times New Roman" w:cs="Times New Roman"/>
          <w:sz w:val="12"/>
          <w:szCs w:val="12"/>
        </w:rPr>
        <w:t>Неотъемлемой частью договора является.</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9.1. Договор составлен и подписан в 3-х экземплярах на ___ листах, имеющих одинаковую юридическую силу.</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9.2. Неотъемлемой частью договора является акт приема-передачи земельного участка.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10. </w:t>
      </w:r>
      <w:r w:rsidRPr="00515DF5">
        <w:rPr>
          <w:rFonts w:ascii="Times New Roman" w:hAnsi="Times New Roman" w:cs="Times New Roman"/>
          <w:sz w:val="12"/>
          <w:szCs w:val="12"/>
        </w:rPr>
        <w:t>Адреса и подписи  сторон.</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«Арендодатель»:</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Муниципальное образование - муниципального района</w:t>
      </w:r>
      <w:r>
        <w:rPr>
          <w:rFonts w:ascii="Times New Roman" w:hAnsi="Times New Roman" w:cs="Times New Roman"/>
          <w:sz w:val="12"/>
          <w:szCs w:val="12"/>
        </w:rPr>
        <w:t xml:space="preserve"> Сергиевский Самарской области.</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«Арендатор»:</w:t>
      </w: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sidRPr="00515DF5">
        <w:rPr>
          <w:rFonts w:ascii="Times New Roman" w:hAnsi="Times New Roman" w:cs="Times New Roman"/>
          <w:sz w:val="12"/>
          <w:szCs w:val="12"/>
        </w:rPr>
        <w:t>Фор</w:t>
      </w:r>
      <w:r>
        <w:rPr>
          <w:rFonts w:ascii="Times New Roman" w:hAnsi="Times New Roman" w:cs="Times New Roman"/>
          <w:sz w:val="12"/>
          <w:szCs w:val="12"/>
        </w:rPr>
        <w:t>ма заявки на участие в аукционе</w:t>
      </w:r>
    </w:p>
    <w:p w:rsidR="00515DF5" w:rsidRPr="00515DF5" w:rsidRDefault="00515DF5" w:rsidP="00515DF5">
      <w:pPr>
        <w:tabs>
          <w:tab w:val="left" w:pos="0"/>
        </w:tabs>
        <w:spacing w:after="0" w:line="240" w:lineRule="auto"/>
        <w:ind w:firstLine="284"/>
        <w:jc w:val="right"/>
        <w:rPr>
          <w:rFonts w:ascii="Times New Roman" w:hAnsi="Times New Roman" w:cs="Times New Roman"/>
          <w:sz w:val="12"/>
          <w:szCs w:val="12"/>
        </w:rPr>
      </w:pPr>
      <w:r w:rsidRPr="00515DF5">
        <w:rPr>
          <w:rFonts w:ascii="Times New Roman" w:hAnsi="Times New Roman" w:cs="Times New Roman"/>
          <w:sz w:val="12"/>
          <w:szCs w:val="12"/>
        </w:rPr>
        <w:t>Регистрационный  номер_______</w:t>
      </w:r>
    </w:p>
    <w:p w:rsidR="00515DF5" w:rsidRPr="00515DF5" w:rsidRDefault="00515DF5" w:rsidP="00515DF5">
      <w:pPr>
        <w:tabs>
          <w:tab w:val="left" w:pos="0"/>
        </w:tabs>
        <w:spacing w:after="0" w:line="240" w:lineRule="auto"/>
        <w:ind w:firstLine="284"/>
        <w:jc w:val="right"/>
        <w:rPr>
          <w:rFonts w:ascii="Times New Roman" w:hAnsi="Times New Roman" w:cs="Times New Roman"/>
          <w:sz w:val="12"/>
          <w:szCs w:val="12"/>
        </w:rPr>
      </w:pPr>
      <w:r w:rsidRPr="00515DF5">
        <w:rPr>
          <w:rFonts w:ascii="Times New Roman" w:hAnsi="Times New Roman" w:cs="Times New Roman"/>
          <w:sz w:val="12"/>
          <w:szCs w:val="12"/>
        </w:rPr>
        <w:t>от «_____» ___________2021года</w:t>
      </w:r>
    </w:p>
    <w:p w:rsidR="00515DF5" w:rsidRPr="00515DF5" w:rsidRDefault="00515DF5" w:rsidP="00515DF5">
      <w:pPr>
        <w:tabs>
          <w:tab w:val="left" w:pos="0"/>
        </w:tabs>
        <w:spacing w:after="0" w:line="240" w:lineRule="auto"/>
        <w:ind w:firstLine="284"/>
        <w:jc w:val="right"/>
        <w:rPr>
          <w:rFonts w:ascii="Times New Roman" w:hAnsi="Times New Roman" w:cs="Times New Roman"/>
          <w:sz w:val="12"/>
          <w:szCs w:val="12"/>
        </w:rPr>
      </w:pPr>
      <w:r w:rsidRPr="00515DF5">
        <w:rPr>
          <w:rFonts w:ascii="Times New Roman" w:hAnsi="Times New Roman" w:cs="Times New Roman"/>
          <w:sz w:val="12"/>
          <w:szCs w:val="12"/>
        </w:rPr>
        <w:t>Продавец: Комитет по управлению</w:t>
      </w:r>
    </w:p>
    <w:p w:rsidR="00515DF5" w:rsidRPr="00515DF5" w:rsidRDefault="00515DF5" w:rsidP="00515DF5">
      <w:pPr>
        <w:tabs>
          <w:tab w:val="left" w:pos="0"/>
        </w:tabs>
        <w:spacing w:after="0" w:line="240" w:lineRule="auto"/>
        <w:ind w:firstLine="284"/>
        <w:jc w:val="right"/>
        <w:rPr>
          <w:rFonts w:ascii="Times New Roman" w:hAnsi="Times New Roman" w:cs="Times New Roman"/>
          <w:sz w:val="12"/>
          <w:szCs w:val="12"/>
        </w:rPr>
      </w:pPr>
      <w:r w:rsidRPr="00515DF5">
        <w:rPr>
          <w:rFonts w:ascii="Times New Roman" w:hAnsi="Times New Roman" w:cs="Times New Roman"/>
          <w:sz w:val="12"/>
          <w:szCs w:val="12"/>
        </w:rPr>
        <w:t>муниципальным имуществом</w:t>
      </w:r>
    </w:p>
    <w:p w:rsidR="00515DF5" w:rsidRPr="00515DF5" w:rsidRDefault="00515DF5" w:rsidP="00515DF5">
      <w:pPr>
        <w:tabs>
          <w:tab w:val="left" w:pos="0"/>
        </w:tabs>
        <w:spacing w:after="0" w:line="240" w:lineRule="auto"/>
        <w:ind w:firstLine="284"/>
        <w:jc w:val="right"/>
        <w:rPr>
          <w:rFonts w:ascii="Times New Roman" w:hAnsi="Times New Roman" w:cs="Times New Roman"/>
          <w:sz w:val="12"/>
          <w:szCs w:val="12"/>
        </w:rPr>
      </w:pPr>
      <w:r w:rsidRPr="00515DF5">
        <w:rPr>
          <w:rFonts w:ascii="Times New Roman" w:hAnsi="Times New Roman" w:cs="Times New Roman"/>
          <w:sz w:val="12"/>
          <w:szCs w:val="12"/>
        </w:rPr>
        <w:t>муниципального района Сергиевский</w:t>
      </w:r>
    </w:p>
    <w:p w:rsidR="00515DF5" w:rsidRPr="00515DF5" w:rsidRDefault="00515DF5" w:rsidP="00515DF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sidRPr="00515DF5">
        <w:rPr>
          <w:rFonts w:ascii="Times New Roman" w:hAnsi="Times New Roman" w:cs="Times New Roman"/>
          <w:sz w:val="12"/>
          <w:szCs w:val="12"/>
        </w:rPr>
        <w:t>Заявка на участие в аукционе</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p>
    <w:p w:rsidR="00515DF5" w:rsidRPr="00515DF5" w:rsidRDefault="00515DF5" w:rsidP="00515DF5">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515DF5">
        <w:rPr>
          <w:rFonts w:ascii="Times New Roman" w:hAnsi="Times New Roman" w:cs="Times New Roman"/>
          <w:sz w:val="12"/>
          <w:szCs w:val="12"/>
        </w:rPr>
        <w:t xml:space="preserve">(полное наименование, реквизиты юридического лица, ИП или Ф.И.О. и паспортные данные заявителя </w:t>
      </w:r>
      <w:proofErr w:type="spellStart"/>
      <w:r w:rsidRPr="00515DF5">
        <w:rPr>
          <w:rFonts w:ascii="Times New Roman" w:hAnsi="Times New Roman" w:cs="Times New Roman"/>
          <w:sz w:val="12"/>
          <w:szCs w:val="12"/>
        </w:rPr>
        <w:t>физ</w:t>
      </w:r>
      <w:proofErr w:type="gramStart"/>
      <w:r w:rsidRPr="00515DF5">
        <w:rPr>
          <w:rFonts w:ascii="Times New Roman" w:hAnsi="Times New Roman" w:cs="Times New Roman"/>
          <w:sz w:val="12"/>
          <w:szCs w:val="12"/>
        </w:rPr>
        <w:t>.л</w:t>
      </w:r>
      <w:proofErr w:type="gramEnd"/>
      <w:r w:rsidRPr="00515DF5">
        <w:rPr>
          <w:rFonts w:ascii="Times New Roman" w:hAnsi="Times New Roman" w:cs="Times New Roman"/>
          <w:sz w:val="12"/>
          <w:szCs w:val="12"/>
        </w:rPr>
        <w:t>ица</w:t>
      </w:r>
      <w:proofErr w:type="spellEnd"/>
      <w:r w:rsidRPr="00515DF5">
        <w:rPr>
          <w:rFonts w:ascii="Times New Roman" w:hAnsi="Times New Roman" w:cs="Times New Roman"/>
          <w:sz w:val="12"/>
          <w:szCs w:val="12"/>
        </w:rPr>
        <w:t>)</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в лице</w:t>
      </w:r>
    </w:p>
    <w:p w:rsidR="00515DF5" w:rsidRDefault="00515DF5" w:rsidP="00515DF5">
      <w:pPr>
        <w:tabs>
          <w:tab w:val="left" w:pos="0"/>
        </w:tabs>
        <w:spacing w:after="0" w:line="240" w:lineRule="auto"/>
        <w:ind w:firstLine="284"/>
        <w:jc w:val="both"/>
        <w:rPr>
          <w:rFonts w:ascii="Times New Roman" w:hAnsi="Times New Roman" w:cs="Times New Roman"/>
          <w:sz w:val="12"/>
          <w:szCs w:val="12"/>
        </w:rPr>
      </w:pPr>
    </w:p>
    <w:p w:rsidR="00515DF5" w:rsidRPr="00515DF5" w:rsidRDefault="00515DF5" w:rsidP="00515DF5">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515DF5">
        <w:rPr>
          <w:rFonts w:ascii="Times New Roman" w:hAnsi="Times New Roman" w:cs="Times New Roman"/>
          <w:sz w:val="12"/>
          <w:szCs w:val="12"/>
        </w:rPr>
        <w:t>(в случае подачи заявления представителем Заявителя Ф.И.О.., паспортные данные, адрес регистрации)</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proofErr w:type="gramStart"/>
      <w:r w:rsidRPr="00515DF5">
        <w:rPr>
          <w:rFonts w:ascii="Times New Roman" w:hAnsi="Times New Roman" w:cs="Times New Roman"/>
          <w:sz w:val="12"/>
          <w:szCs w:val="12"/>
        </w:rPr>
        <w:t>действующего</w:t>
      </w:r>
      <w:proofErr w:type="gramEnd"/>
      <w:r w:rsidRPr="00515DF5">
        <w:rPr>
          <w:rFonts w:ascii="Times New Roman" w:hAnsi="Times New Roman" w:cs="Times New Roman"/>
          <w:sz w:val="12"/>
          <w:szCs w:val="12"/>
        </w:rPr>
        <w:t xml:space="preserve"> на основании</w:t>
      </w:r>
    </w:p>
    <w:p w:rsidR="00515DF5" w:rsidRDefault="00515DF5" w:rsidP="00515DF5">
      <w:pPr>
        <w:tabs>
          <w:tab w:val="left" w:pos="0"/>
        </w:tabs>
        <w:spacing w:after="0" w:line="240" w:lineRule="auto"/>
        <w:ind w:firstLine="284"/>
        <w:jc w:val="both"/>
        <w:rPr>
          <w:rFonts w:ascii="Times New Roman" w:hAnsi="Times New Roman" w:cs="Times New Roman"/>
          <w:sz w:val="12"/>
          <w:szCs w:val="12"/>
        </w:rPr>
      </w:pPr>
    </w:p>
    <w:p w:rsidR="00515DF5" w:rsidRPr="00515DF5" w:rsidRDefault="00515DF5" w:rsidP="00515DF5">
      <w:pPr>
        <w:pBdr>
          <w:top w:val="single" w:sz="4" w:space="1" w:color="auto"/>
        </w:pBdr>
        <w:tabs>
          <w:tab w:val="left" w:pos="0"/>
        </w:tabs>
        <w:spacing w:after="0" w:line="240" w:lineRule="auto"/>
        <w:ind w:firstLine="284"/>
        <w:jc w:val="center"/>
        <w:rPr>
          <w:rFonts w:ascii="Times New Roman" w:hAnsi="Times New Roman" w:cs="Times New Roman"/>
          <w:sz w:val="12"/>
          <w:szCs w:val="12"/>
        </w:rPr>
      </w:pPr>
      <w:r w:rsidRPr="00515DF5">
        <w:rPr>
          <w:rFonts w:ascii="Times New Roman" w:hAnsi="Times New Roman" w:cs="Times New Roman"/>
          <w:sz w:val="12"/>
          <w:szCs w:val="12"/>
        </w:rPr>
        <w:t>(наименование, дата и номер уполномочивающего документа)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именуемый в дальнейшем ПРЕТЕНДЕНТ, принимая решение об участии в аукционе по продаже в собственность или на право заключения договора аренды земельного участка, расположенного по адресу: ___________________________________________________________________________________________________________________________________________________________________,  площадь ________________ м</w:t>
      </w:r>
      <w:proofErr w:type="gramStart"/>
      <w:r w:rsidRPr="00515DF5">
        <w:rPr>
          <w:rFonts w:ascii="Times New Roman" w:hAnsi="Times New Roman" w:cs="Times New Roman"/>
          <w:sz w:val="12"/>
          <w:szCs w:val="12"/>
        </w:rPr>
        <w:t>2</w:t>
      </w:r>
      <w:proofErr w:type="gramEnd"/>
      <w:r w:rsidRPr="00515DF5">
        <w:rPr>
          <w:rFonts w:ascii="Times New Roman" w:hAnsi="Times New Roman" w:cs="Times New Roman"/>
          <w:sz w:val="12"/>
          <w:szCs w:val="12"/>
        </w:rPr>
        <w:t>,  кадастровый номер участка  _______________________________________, категория земель______</w:t>
      </w:r>
      <w:r>
        <w:rPr>
          <w:rFonts w:ascii="Times New Roman" w:hAnsi="Times New Roman" w:cs="Times New Roman"/>
          <w:sz w:val="12"/>
          <w:szCs w:val="12"/>
        </w:rPr>
        <w:t xml:space="preserve">______________________________, </w:t>
      </w:r>
      <w:r w:rsidRPr="00515DF5">
        <w:rPr>
          <w:rFonts w:ascii="Times New Roman" w:hAnsi="Times New Roman" w:cs="Times New Roman"/>
          <w:sz w:val="12"/>
          <w:szCs w:val="12"/>
        </w:rPr>
        <w:t>разрешенное использование________________________________________________________________________________.</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ОБЯЗУЮСЬ:</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15DF5">
        <w:rPr>
          <w:rFonts w:ascii="Times New Roman" w:hAnsi="Times New Roman" w:cs="Times New Roman"/>
          <w:sz w:val="12"/>
          <w:szCs w:val="12"/>
        </w:rPr>
        <w:t>Соблюдать условия аукциона, содержащиеся в информационном сообщении о проведен</w:t>
      </w:r>
      <w:proofErr w:type="gramStart"/>
      <w:r w:rsidRPr="00515DF5">
        <w:rPr>
          <w:rFonts w:ascii="Times New Roman" w:hAnsi="Times New Roman" w:cs="Times New Roman"/>
          <w:sz w:val="12"/>
          <w:szCs w:val="12"/>
        </w:rPr>
        <w:t>ии ау</w:t>
      </w:r>
      <w:proofErr w:type="gramEnd"/>
      <w:r w:rsidRPr="00515DF5">
        <w:rPr>
          <w:rFonts w:ascii="Times New Roman" w:hAnsi="Times New Roman" w:cs="Times New Roman"/>
          <w:sz w:val="12"/>
          <w:szCs w:val="12"/>
        </w:rPr>
        <w:t>кциона, а также условия проведения аукциона, открытого по составу участников, установленные ст.39.12 Земельного Кодекса РФ № 136-ФЗ от 25.10.2001 года.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lastRenderedPageBreak/>
        <w:t>2.</w:t>
      </w:r>
      <w:r w:rsidRPr="00515DF5">
        <w:rPr>
          <w:rFonts w:ascii="Times New Roman" w:hAnsi="Times New Roman" w:cs="Times New Roman"/>
          <w:sz w:val="12"/>
          <w:szCs w:val="12"/>
        </w:rPr>
        <w:t>В случае признания победителем аукциона, ОБЯЗУЮСЬ заключить с Продавцом договор купли-продажи или договор аренды земельного участка по истечении 10 дней со дня размещения информации о результатах аукциона на официальном сайте и уплатить Продавцу стоимость или размер арендной платы земельного участка, установленную по результатам аукциона в сроки, определяемые договором купли-продажи или договором аренды земельного участка.</w:t>
      </w:r>
      <w:proofErr w:type="gramEnd"/>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15DF5">
        <w:rPr>
          <w:rFonts w:ascii="Times New Roman" w:hAnsi="Times New Roman" w:cs="Times New Roman"/>
          <w:sz w:val="12"/>
          <w:szCs w:val="12"/>
        </w:rPr>
        <w:t xml:space="preserve">Я согласен с тем, что в случае признания меня победителем аукциона и моего отказа от заключения договора, либо </w:t>
      </w:r>
      <w:proofErr w:type="gramStart"/>
      <w:r w:rsidRPr="00515DF5">
        <w:rPr>
          <w:rFonts w:ascii="Times New Roman" w:hAnsi="Times New Roman" w:cs="Times New Roman"/>
          <w:sz w:val="12"/>
          <w:szCs w:val="12"/>
        </w:rPr>
        <w:t>не внесения</w:t>
      </w:r>
      <w:proofErr w:type="gramEnd"/>
      <w:r w:rsidRPr="00515DF5">
        <w:rPr>
          <w:rFonts w:ascii="Times New Roman" w:hAnsi="Times New Roman" w:cs="Times New Roman"/>
          <w:sz w:val="12"/>
          <w:szCs w:val="12"/>
        </w:rPr>
        <w:t xml:space="preserve"> в срок установленной суммы платежа, сумма внесенного мною задатка ос</w:t>
      </w:r>
      <w:r>
        <w:rPr>
          <w:rFonts w:ascii="Times New Roman" w:hAnsi="Times New Roman" w:cs="Times New Roman"/>
          <w:sz w:val="12"/>
          <w:szCs w:val="12"/>
        </w:rPr>
        <w:t>тается в распоряжении Продавца.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Адрес регистрации, телефон, e-</w:t>
      </w:r>
      <w:proofErr w:type="spellStart"/>
      <w:r w:rsidRPr="00515DF5">
        <w:rPr>
          <w:rFonts w:ascii="Times New Roman" w:hAnsi="Times New Roman" w:cs="Times New Roman"/>
          <w:sz w:val="12"/>
          <w:szCs w:val="12"/>
        </w:rPr>
        <w:t>mail</w:t>
      </w:r>
      <w:proofErr w:type="spellEnd"/>
      <w:r w:rsidRPr="00515DF5">
        <w:rPr>
          <w:rFonts w:ascii="Times New Roman" w:hAnsi="Times New Roman" w:cs="Times New Roman"/>
          <w:sz w:val="12"/>
          <w:szCs w:val="12"/>
        </w:rPr>
        <w:t xml:space="preserve"> ЗАЯВИТЕЛЯ и банковские реквизиты для возврата задатка:</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________________________________________________________________________________________________________</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________________________________________________________________________________________________________</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К заявке прилагаются следующие документы:</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________________________________________________________________________________________________________</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________________________________________________________________________________________________________</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Даю согласие на обработку моих персональных данных, указанных в заявлении в порядке, установленном законодательством Российской Ф</w:t>
      </w:r>
      <w:r>
        <w:rPr>
          <w:rFonts w:ascii="Times New Roman" w:hAnsi="Times New Roman" w:cs="Times New Roman"/>
          <w:sz w:val="12"/>
          <w:szCs w:val="12"/>
        </w:rPr>
        <w:t>едерации о персональных данных.</w:t>
      </w:r>
    </w:p>
    <w:p w:rsidR="00515DF5" w:rsidRPr="00515DF5" w:rsidRDefault="00515DF5" w:rsidP="00515DF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Заявка принята ПРОДАВЦОМ</w:t>
      </w:r>
    </w:p>
    <w:p w:rsidR="00515DF5" w:rsidRDefault="00515DF5" w:rsidP="00515DF5">
      <w:pPr>
        <w:tabs>
          <w:tab w:val="left" w:pos="0"/>
        </w:tabs>
        <w:spacing w:after="0" w:line="240" w:lineRule="auto"/>
        <w:ind w:firstLine="284"/>
        <w:jc w:val="right"/>
        <w:rPr>
          <w:rFonts w:ascii="Times New Roman" w:hAnsi="Times New Roman" w:cs="Times New Roman"/>
          <w:sz w:val="12"/>
          <w:szCs w:val="12"/>
        </w:rPr>
      </w:pPr>
      <w:r w:rsidRPr="00515DF5">
        <w:rPr>
          <w:rFonts w:ascii="Times New Roman" w:hAnsi="Times New Roman" w:cs="Times New Roman"/>
          <w:sz w:val="12"/>
          <w:szCs w:val="12"/>
        </w:rPr>
        <w:t>«___»__________2021г.  в ____ч. _____мин.</w:t>
      </w:r>
    </w:p>
    <w:tbl>
      <w:tblPr>
        <w:tblW w:w="5000" w:type="pct"/>
        <w:tblLook w:val="0000" w:firstRow="0" w:lastRow="0" w:firstColumn="0" w:lastColumn="0" w:noHBand="0" w:noVBand="0"/>
      </w:tblPr>
      <w:tblGrid>
        <w:gridCol w:w="4214"/>
        <w:gridCol w:w="3515"/>
      </w:tblGrid>
      <w:tr w:rsidR="00515DF5" w:rsidRPr="00515DF5" w:rsidTr="00515DF5">
        <w:tblPrEx>
          <w:tblCellMar>
            <w:top w:w="0" w:type="dxa"/>
            <w:bottom w:w="0" w:type="dxa"/>
          </w:tblCellMar>
        </w:tblPrEx>
        <w:trPr>
          <w:trHeight w:val="70"/>
        </w:trPr>
        <w:tc>
          <w:tcPr>
            <w:tcW w:w="2726" w:type="pct"/>
          </w:tcPr>
          <w:p w:rsidR="00515DF5" w:rsidRPr="00515DF5" w:rsidRDefault="00515DF5" w:rsidP="00515DF5">
            <w:pPr>
              <w:spacing w:after="0" w:line="240" w:lineRule="auto"/>
              <w:jc w:val="both"/>
              <w:rPr>
                <w:rFonts w:ascii="Times New Roman" w:hAnsi="Times New Roman" w:cs="Times New Roman"/>
                <w:sz w:val="12"/>
                <w:szCs w:val="12"/>
                <w:u w:val="single"/>
              </w:rPr>
            </w:pPr>
            <w:r w:rsidRPr="00515DF5">
              <w:rPr>
                <w:rFonts w:ascii="Times New Roman" w:hAnsi="Times New Roman" w:cs="Times New Roman"/>
                <w:sz w:val="12"/>
                <w:szCs w:val="12"/>
                <w:u w:val="single"/>
              </w:rPr>
              <w:t>Подпись ПРЕТЕНДЕНТА</w:t>
            </w:r>
          </w:p>
          <w:p w:rsidR="00515DF5" w:rsidRPr="00515DF5" w:rsidRDefault="00515DF5" w:rsidP="00515DF5">
            <w:pPr>
              <w:spacing w:after="0" w:line="240" w:lineRule="auto"/>
              <w:jc w:val="both"/>
              <w:rPr>
                <w:rFonts w:ascii="Times New Roman" w:hAnsi="Times New Roman" w:cs="Times New Roman"/>
                <w:sz w:val="12"/>
                <w:szCs w:val="12"/>
              </w:rPr>
            </w:pPr>
            <w:r w:rsidRPr="00515DF5">
              <w:rPr>
                <w:rFonts w:ascii="Times New Roman" w:hAnsi="Times New Roman" w:cs="Times New Roman"/>
                <w:sz w:val="12"/>
                <w:szCs w:val="12"/>
              </w:rPr>
              <w:t>_________________</w:t>
            </w:r>
          </w:p>
          <w:p w:rsidR="00515DF5" w:rsidRPr="00515DF5" w:rsidRDefault="00515DF5" w:rsidP="00515DF5">
            <w:pPr>
              <w:spacing w:after="0" w:line="240" w:lineRule="auto"/>
              <w:jc w:val="both"/>
              <w:rPr>
                <w:rFonts w:ascii="Times New Roman" w:hAnsi="Times New Roman" w:cs="Times New Roman"/>
                <w:sz w:val="12"/>
                <w:szCs w:val="12"/>
              </w:rPr>
            </w:pPr>
            <w:r w:rsidRPr="00515DF5">
              <w:rPr>
                <w:rFonts w:ascii="Times New Roman" w:hAnsi="Times New Roman" w:cs="Times New Roman"/>
                <w:sz w:val="12"/>
                <w:szCs w:val="12"/>
              </w:rPr>
              <w:t xml:space="preserve">       </w:t>
            </w:r>
            <w:r w:rsidRPr="00515DF5">
              <w:rPr>
                <w:rFonts w:ascii="Times New Roman" w:hAnsi="Times New Roman" w:cs="Times New Roman"/>
                <w:sz w:val="12"/>
                <w:szCs w:val="12"/>
                <w:vertAlign w:val="superscript"/>
              </w:rPr>
              <w:t>(М.П. при наличии)</w:t>
            </w:r>
            <w:r w:rsidRPr="00515DF5">
              <w:rPr>
                <w:rFonts w:ascii="Times New Roman" w:hAnsi="Times New Roman" w:cs="Times New Roman"/>
                <w:sz w:val="12"/>
                <w:szCs w:val="12"/>
              </w:rPr>
              <w:t xml:space="preserve">                                  </w:t>
            </w:r>
          </w:p>
        </w:tc>
        <w:tc>
          <w:tcPr>
            <w:tcW w:w="2274" w:type="pct"/>
          </w:tcPr>
          <w:p w:rsidR="00515DF5" w:rsidRPr="00515DF5" w:rsidRDefault="00515DF5" w:rsidP="00515DF5">
            <w:pPr>
              <w:spacing w:after="0" w:line="240" w:lineRule="auto"/>
              <w:jc w:val="center"/>
              <w:rPr>
                <w:rFonts w:ascii="Times New Roman" w:hAnsi="Times New Roman" w:cs="Times New Roman"/>
                <w:sz w:val="12"/>
                <w:szCs w:val="12"/>
                <w:u w:val="single"/>
              </w:rPr>
            </w:pPr>
            <w:r>
              <w:rPr>
                <w:rFonts w:ascii="Times New Roman" w:hAnsi="Times New Roman" w:cs="Times New Roman"/>
                <w:sz w:val="12"/>
                <w:szCs w:val="12"/>
                <w:u w:val="single"/>
              </w:rPr>
              <w:t xml:space="preserve">Подпись ПРОДАВЦА   </w:t>
            </w:r>
          </w:p>
          <w:p w:rsidR="00515DF5" w:rsidRPr="00515DF5" w:rsidRDefault="00515DF5" w:rsidP="00515DF5">
            <w:pPr>
              <w:spacing w:after="0" w:line="240" w:lineRule="auto"/>
              <w:jc w:val="center"/>
              <w:rPr>
                <w:rFonts w:ascii="Times New Roman" w:hAnsi="Times New Roman" w:cs="Times New Roman"/>
                <w:sz w:val="12"/>
                <w:szCs w:val="12"/>
              </w:rPr>
            </w:pPr>
            <w:r w:rsidRPr="00515DF5">
              <w:rPr>
                <w:rFonts w:ascii="Times New Roman" w:hAnsi="Times New Roman" w:cs="Times New Roman"/>
                <w:sz w:val="12"/>
                <w:szCs w:val="12"/>
              </w:rPr>
              <w:t>_________________</w:t>
            </w:r>
          </w:p>
          <w:p w:rsidR="00515DF5" w:rsidRPr="00515DF5" w:rsidRDefault="00515DF5" w:rsidP="00515DF5">
            <w:pPr>
              <w:tabs>
                <w:tab w:val="center" w:pos="2412"/>
              </w:tabs>
              <w:spacing w:after="0" w:line="240" w:lineRule="auto"/>
              <w:rPr>
                <w:rFonts w:ascii="Times New Roman" w:hAnsi="Times New Roman" w:cs="Times New Roman"/>
                <w:sz w:val="12"/>
                <w:szCs w:val="12"/>
              </w:rPr>
            </w:pPr>
            <w:r w:rsidRPr="00515DF5">
              <w:rPr>
                <w:rFonts w:ascii="Times New Roman" w:hAnsi="Times New Roman" w:cs="Times New Roman"/>
                <w:sz w:val="12"/>
                <w:szCs w:val="12"/>
              </w:rPr>
              <w:tab/>
              <w:t xml:space="preserve">                     </w:t>
            </w:r>
          </w:p>
        </w:tc>
      </w:tr>
    </w:tbl>
    <w:p w:rsidR="004F1809" w:rsidRDefault="004F1809" w:rsidP="004F1809">
      <w:pPr>
        <w:tabs>
          <w:tab w:val="left" w:pos="0"/>
        </w:tabs>
        <w:spacing w:after="0" w:line="240" w:lineRule="auto"/>
        <w:ind w:firstLine="284"/>
        <w:jc w:val="both"/>
        <w:rPr>
          <w:rFonts w:ascii="Times New Roman" w:hAnsi="Times New Roman" w:cs="Times New Roman"/>
          <w:sz w:val="12"/>
          <w:szCs w:val="12"/>
        </w:rPr>
      </w:pP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sidRPr="00515DF5">
        <w:rPr>
          <w:rFonts w:ascii="Times New Roman" w:hAnsi="Times New Roman" w:cs="Times New Roman"/>
          <w:sz w:val="12"/>
          <w:szCs w:val="12"/>
        </w:rPr>
        <w:t>РЕШЕНИЕ</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«18» ноября 2021 г.                                                                                  </w:t>
      </w:r>
      <w:r>
        <w:rPr>
          <w:rFonts w:ascii="Times New Roman" w:hAnsi="Times New Roman" w:cs="Times New Roman"/>
          <w:sz w:val="12"/>
          <w:szCs w:val="12"/>
        </w:rPr>
        <w:t xml:space="preserve">                                                                                                                     №36         </w:t>
      </w:r>
    </w:p>
    <w:p w:rsidR="00515DF5" w:rsidRPr="00515DF5" w:rsidRDefault="00515DF5" w:rsidP="00515DF5">
      <w:pPr>
        <w:tabs>
          <w:tab w:val="left" w:pos="0"/>
        </w:tabs>
        <w:spacing w:after="0" w:line="240" w:lineRule="auto"/>
        <w:ind w:firstLine="284"/>
        <w:jc w:val="center"/>
        <w:rPr>
          <w:rFonts w:ascii="Times New Roman" w:hAnsi="Times New Roman" w:cs="Times New Roman"/>
          <w:sz w:val="12"/>
          <w:szCs w:val="12"/>
        </w:rPr>
      </w:pPr>
      <w:r w:rsidRPr="00515DF5">
        <w:rPr>
          <w:rFonts w:ascii="Times New Roman" w:hAnsi="Times New Roman" w:cs="Times New Roman"/>
          <w:sz w:val="12"/>
          <w:szCs w:val="12"/>
        </w:rPr>
        <w:t>«Об утверждении прогнозного плана (программы) приватизации имущества сельского поселения Кандабулак муниципального района Сергиевский Самарской области на 2021-2023 годы».</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Принято Собранием Представителей</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сельского поселения Кандабулак</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муниципального района Сергиевский</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 приватизации государственного и муниципального имущества» от 21.12.2001 года № 178-ФЗ, руководствуясь Уставом сельского поселения Кандабулак муниципального района </w:t>
      </w:r>
      <w:r>
        <w:rPr>
          <w:rFonts w:ascii="Times New Roman" w:hAnsi="Times New Roman" w:cs="Times New Roman"/>
          <w:sz w:val="12"/>
          <w:szCs w:val="12"/>
        </w:rPr>
        <w:t xml:space="preserve">Сергиевский Самарской области, </w:t>
      </w:r>
      <w:r w:rsidRPr="00515DF5">
        <w:rPr>
          <w:rFonts w:ascii="Times New Roman" w:hAnsi="Times New Roman" w:cs="Times New Roman"/>
          <w:sz w:val="12"/>
          <w:szCs w:val="12"/>
        </w:rPr>
        <w:t>Собрание Представителей сельского поселения Кандабулак муниципального район</w:t>
      </w:r>
      <w:r>
        <w:rPr>
          <w:rFonts w:ascii="Times New Roman" w:hAnsi="Times New Roman" w:cs="Times New Roman"/>
          <w:sz w:val="12"/>
          <w:szCs w:val="12"/>
        </w:rPr>
        <w:t>а Сергиевский Самарской области</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sidRPr="00515DF5">
        <w:rPr>
          <w:rFonts w:ascii="Times New Roman" w:hAnsi="Times New Roman" w:cs="Times New Roman"/>
          <w:sz w:val="12"/>
          <w:szCs w:val="12"/>
        </w:rPr>
        <w:t>РЕШИЛО:</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15DF5">
        <w:rPr>
          <w:rFonts w:ascii="Times New Roman" w:hAnsi="Times New Roman" w:cs="Times New Roman"/>
          <w:sz w:val="12"/>
          <w:szCs w:val="12"/>
        </w:rPr>
        <w:t>Утвердить прогнозный план (программу) приватизации имущества сельского поселения Кандабулак муниципального района Сергиевский Самарской области на 2021-2023 годы согласно приложению № 1.</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15DF5">
        <w:rPr>
          <w:rFonts w:ascii="Times New Roman" w:hAnsi="Times New Roman" w:cs="Times New Roman"/>
          <w:sz w:val="12"/>
          <w:szCs w:val="12"/>
        </w:rPr>
        <w:t>Опубликовать настоящее Решение в газете «Сергиевский вестник».</w:t>
      </w:r>
    </w:p>
    <w:p w:rsidR="00515DF5" w:rsidRPr="00515DF5" w:rsidRDefault="00515DF5" w:rsidP="00515D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15DF5">
        <w:rPr>
          <w:rFonts w:ascii="Times New Roman" w:hAnsi="Times New Roman" w:cs="Times New Roman"/>
          <w:sz w:val="12"/>
          <w:szCs w:val="12"/>
        </w:rPr>
        <w:t xml:space="preserve">Настоящее Решение вступает в силу </w:t>
      </w:r>
      <w:proofErr w:type="gramStart"/>
      <w:r w:rsidRPr="00515DF5">
        <w:rPr>
          <w:rFonts w:ascii="Times New Roman" w:hAnsi="Times New Roman" w:cs="Times New Roman"/>
          <w:sz w:val="12"/>
          <w:szCs w:val="12"/>
        </w:rPr>
        <w:t>с</w:t>
      </w:r>
      <w:proofErr w:type="gramEnd"/>
      <w:r w:rsidRPr="00515DF5">
        <w:rPr>
          <w:rFonts w:ascii="Times New Roman" w:hAnsi="Times New Roman" w:cs="Times New Roman"/>
          <w:sz w:val="12"/>
          <w:szCs w:val="12"/>
        </w:rPr>
        <w:t xml:space="preserve"> даты </w:t>
      </w:r>
      <w:r>
        <w:rPr>
          <w:rFonts w:ascii="Times New Roman" w:hAnsi="Times New Roman" w:cs="Times New Roman"/>
          <w:sz w:val="12"/>
          <w:szCs w:val="12"/>
        </w:rPr>
        <w:t>его официального опубликования.</w:t>
      </w:r>
    </w:p>
    <w:p w:rsidR="00515DF5" w:rsidRPr="00515DF5" w:rsidRDefault="00515DF5" w:rsidP="00515DF5">
      <w:pPr>
        <w:tabs>
          <w:tab w:val="left" w:pos="0"/>
        </w:tabs>
        <w:spacing w:after="0" w:line="240" w:lineRule="auto"/>
        <w:ind w:firstLine="284"/>
        <w:jc w:val="right"/>
        <w:rPr>
          <w:rFonts w:ascii="Times New Roman" w:hAnsi="Times New Roman" w:cs="Times New Roman"/>
          <w:sz w:val="12"/>
          <w:szCs w:val="12"/>
        </w:rPr>
      </w:pPr>
      <w:r w:rsidRPr="00515DF5">
        <w:rPr>
          <w:rFonts w:ascii="Times New Roman" w:hAnsi="Times New Roman" w:cs="Times New Roman"/>
          <w:sz w:val="12"/>
          <w:szCs w:val="12"/>
        </w:rPr>
        <w:t>Председатель собрания сельского поселения</w:t>
      </w:r>
    </w:p>
    <w:p w:rsidR="00515DF5" w:rsidRPr="00515DF5" w:rsidRDefault="00515DF5" w:rsidP="00515DF5">
      <w:pPr>
        <w:tabs>
          <w:tab w:val="left" w:pos="0"/>
        </w:tabs>
        <w:spacing w:after="0" w:line="240" w:lineRule="auto"/>
        <w:ind w:firstLine="284"/>
        <w:jc w:val="right"/>
        <w:rPr>
          <w:rFonts w:ascii="Times New Roman" w:hAnsi="Times New Roman" w:cs="Times New Roman"/>
          <w:sz w:val="12"/>
          <w:szCs w:val="12"/>
        </w:rPr>
      </w:pPr>
      <w:r w:rsidRPr="00515DF5">
        <w:rPr>
          <w:rFonts w:ascii="Times New Roman" w:hAnsi="Times New Roman" w:cs="Times New Roman"/>
          <w:sz w:val="12"/>
          <w:szCs w:val="12"/>
        </w:rPr>
        <w:t>Кандабулак муниципального района Сергиевский</w:t>
      </w:r>
    </w:p>
    <w:p w:rsidR="00515DF5" w:rsidRDefault="00515DF5" w:rsidP="00515DF5">
      <w:pPr>
        <w:tabs>
          <w:tab w:val="left" w:pos="0"/>
        </w:tabs>
        <w:spacing w:after="0" w:line="240" w:lineRule="auto"/>
        <w:ind w:firstLine="284"/>
        <w:jc w:val="right"/>
        <w:rPr>
          <w:rFonts w:ascii="Times New Roman" w:hAnsi="Times New Roman" w:cs="Times New Roman"/>
          <w:sz w:val="12"/>
          <w:szCs w:val="12"/>
        </w:rPr>
      </w:pPr>
      <w:r w:rsidRPr="00515DF5">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515DF5" w:rsidRPr="00515DF5" w:rsidRDefault="00515DF5" w:rsidP="00515DF5">
      <w:pPr>
        <w:tabs>
          <w:tab w:val="left" w:pos="0"/>
        </w:tabs>
        <w:spacing w:after="0" w:line="240" w:lineRule="auto"/>
        <w:ind w:firstLine="284"/>
        <w:jc w:val="right"/>
        <w:rPr>
          <w:rFonts w:ascii="Times New Roman" w:hAnsi="Times New Roman" w:cs="Times New Roman"/>
          <w:sz w:val="12"/>
          <w:szCs w:val="12"/>
        </w:rPr>
      </w:pPr>
      <w:r w:rsidRPr="00515DF5">
        <w:rPr>
          <w:rFonts w:ascii="Times New Roman" w:hAnsi="Times New Roman" w:cs="Times New Roman"/>
          <w:sz w:val="12"/>
          <w:szCs w:val="12"/>
        </w:rPr>
        <w:t xml:space="preserve"> </w:t>
      </w: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rsidR="00515DF5" w:rsidRPr="00515DF5" w:rsidRDefault="00515DF5" w:rsidP="00515DF5">
      <w:pPr>
        <w:tabs>
          <w:tab w:val="left" w:pos="0"/>
        </w:tabs>
        <w:spacing w:after="0" w:line="240" w:lineRule="auto"/>
        <w:ind w:firstLine="284"/>
        <w:jc w:val="right"/>
        <w:rPr>
          <w:rFonts w:ascii="Times New Roman" w:hAnsi="Times New Roman" w:cs="Times New Roman"/>
          <w:sz w:val="12"/>
          <w:szCs w:val="12"/>
        </w:rPr>
      </w:pPr>
      <w:proofErr w:type="spellStart"/>
      <w:r w:rsidRPr="00515DF5">
        <w:rPr>
          <w:rFonts w:ascii="Times New Roman" w:hAnsi="Times New Roman" w:cs="Times New Roman"/>
          <w:sz w:val="12"/>
          <w:szCs w:val="12"/>
        </w:rPr>
        <w:t>И.о</w:t>
      </w:r>
      <w:proofErr w:type="spellEnd"/>
      <w:r w:rsidRPr="00515DF5">
        <w:rPr>
          <w:rFonts w:ascii="Times New Roman" w:hAnsi="Times New Roman" w:cs="Times New Roman"/>
          <w:sz w:val="12"/>
          <w:szCs w:val="12"/>
        </w:rPr>
        <w:t>. Главы сельского поселения Кандабулак</w:t>
      </w:r>
    </w:p>
    <w:p w:rsidR="00515DF5" w:rsidRPr="00515DF5" w:rsidRDefault="00515DF5" w:rsidP="00515DF5">
      <w:pPr>
        <w:tabs>
          <w:tab w:val="left" w:pos="0"/>
        </w:tabs>
        <w:spacing w:after="0" w:line="240" w:lineRule="auto"/>
        <w:ind w:firstLine="284"/>
        <w:jc w:val="right"/>
        <w:rPr>
          <w:rFonts w:ascii="Times New Roman" w:hAnsi="Times New Roman" w:cs="Times New Roman"/>
          <w:sz w:val="12"/>
          <w:szCs w:val="12"/>
        </w:rPr>
      </w:pPr>
      <w:r w:rsidRPr="00515DF5">
        <w:rPr>
          <w:rFonts w:ascii="Times New Roman" w:hAnsi="Times New Roman" w:cs="Times New Roman"/>
          <w:sz w:val="12"/>
          <w:szCs w:val="12"/>
        </w:rPr>
        <w:t>муниципального района Сергиевский</w:t>
      </w:r>
    </w:p>
    <w:p w:rsidR="00515DF5" w:rsidRDefault="00515DF5" w:rsidP="00515DF5">
      <w:pPr>
        <w:tabs>
          <w:tab w:val="left" w:pos="0"/>
        </w:tabs>
        <w:spacing w:after="0" w:line="240" w:lineRule="auto"/>
        <w:ind w:firstLine="284"/>
        <w:jc w:val="right"/>
        <w:rPr>
          <w:rFonts w:ascii="Times New Roman" w:hAnsi="Times New Roman" w:cs="Times New Roman"/>
          <w:sz w:val="12"/>
          <w:szCs w:val="12"/>
        </w:rPr>
      </w:pPr>
      <w:r w:rsidRPr="00515DF5">
        <w:rPr>
          <w:rFonts w:ascii="Times New Roman" w:hAnsi="Times New Roman" w:cs="Times New Roman"/>
          <w:sz w:val="12"/>
          <w:szCs w:val="12"/>
        </w:rPr>
        <w:t xml:space="preserve">Самарской области                                                                     </w:t>
      </w:r>
    </w:p>
    <w:p w:rsidR="00515DF5" w:rsidRDefault="00515DF5" w:rsidP="00515DF5">
      <w:pPr>
        <w:tabs>
          <w:tab w:val="left" w:pos="0"/>
        </w:tabs>
        <w:spacing w:after="0" w:line="240" w:lineRule="auto"/>
        <w:ind w:firstLine="284"/>
        <w:jc w:val="right"/>
        <w:rPr>
          <w:rFonts w:ascii="Times New Roman" w:hAnsi="Times New Roman" w:cs="Times New Roman"/>
          <w:sz w:val="12"/>
          <w:szCs w:val="12"/>
        </w:rPr>
      </w:pPr>
      <w:r w:rsidRPr="00515DF5">
        <w:rPr>
          <w:rFonts w:ascii="Times New Roman" w:hAnsi="Times New Roman" w:cs="Times New Roman"/>
          <w:sz w:val="12"/>
          <w:szCs w:val="12"/>
        </w:rPr>
        <w:t xml:space="preserve">               Т.С. Озерова</w:t>
      </w:r>
    </w:p>
    <w:p w:rsidR="00C85EFD" w:rsidRDefault="00C85EFD" w:rsidP="00515DF5">
      <w:pPr>
        <w:tabs>
          <w:tab w:val="left" w:pos="0"/>
        </w:tabs>
        <w:spacing w:after="0" w:line="240" w:lineRule="auto"/>
        <w:ind w:firstLine="284"/>
        <w:jc w:val="right"/>
        <w:rPr>
          <w:rFonts w:ascii="Times New Roman" w:hAnsi="Times New Roman" w:cs="Times New Roman"/>
          <w:sz w:val="12"/>
          <w:szCs w:val="12"/>
        </w:rPr>
      </w:pPr>
    </w:p>
    <w:p w:rsidR="00C85EFD" w:rsidRPr="00C85EFD" w:rsidRDefault="00C85EFD" w:rsidP="00C85EFD">
      <w:pPr>
        <w:tabs>
          <w:tab w:val="left" w:pos="0"/>
        </w:tabs>
        <w:spacing w:after="0" w:line="240" w:lineRule="auto"/>
        <w:ind w:firstLine="284"/>
        <w:jc w:val="right"/>
        <w:rPr>
          <w:rFonts w:ascii="Times New Roman" w:hAnsi="Times New Roman" w:cs="Times New Roman"/>
          <w:sz w:val="12"/>
          <w:szCs w:val="12"/>
        </w:rPr>
      </w:pPr>
      <w:r w:rsidRPr="00C85EFD">
        <w:rPr>
          <w:rFonts w:ascii="Times New Roman" w:hAnsi="Times New Roman" w:cs="Times New Roman"/>
          <w:sz w:val="12"/>
          <w:szCs w:val="12"/>
        </w:rPr>
        <w:t xml:space="preserve">Приложение №1 </w:t>
      </w:r>
    </w:p>
    <w:p w:rsidR="00C85EFD" w:rsidRPr="00C85EFD" w:rsidRDefault="00C85EFD" w:rsidP="00C85EFD">
      <w:pPr>
        <w:tabs>
          <w:tab w:val="left" w:pos="0"/>
        </w:tabs>
        <w:spacing w:after="0" w:line="240" w:lineRule="auto"/>
        <w:ind w:firstLine="284"/>
        <w:jc w:val="right"/>
        <w:rPr>
          <w:rFonts w:ascii="Times New Roman" w:hAnsi="Times New Roman" w:cs="Times New Roman"/>
          <w:sz w:val="12"/>
          <w:szCs w:val="12"/>
        </w:rPr>
      </w:pPr>
      <w:r w:rsidRPr="00C85EFD">
        <w:rPr>
          <w:rFonts w:ascii="Times New Roman" w:hAnsi="Times New Roman" w:cs="Times New Roman"/>
          <w:sz w:val="12"/>
          <w:szCs w:val="12"/>
        </w:rPr>
        <w:t xml:space="preserve">к решению Собрания представителей </w:t>
      </w:r>
    </w:p>
    <w:p w:rsidR="00C85EFD" w:rsidRPr="00C85EFD" w:rsidRDefault="00C85EFD" w:rsidP="00C85EFD">
      <w:pPr>
        <w:tabs>
          <w:tab w:val="left" w:pos="0"/>
        </w:tabs>
        <w:spacing w:after="0" w:line="240" w:lineRule="auto"/>
        <w:ind w:firstLine="284"/>
        <w:jc w:val="right"/>
        <w:rPr>
          <w:rFonts w:ascii="Times New Roman" w:hAnsi="Times New Roman" w:cs="Times New Roman"/>
          <w:sz w:val="12"/>
          <w:szCs w:val="12"/>
        </w:rPr>
      </w:pPr>
      <w:r w:rsidRPr="00C85EFD">
        <w:rPr>
          <w:rFonts w:ascii="Times New Roman" w:hAnsi="Times New Roman" w:cs="Times New Roman"/>
          <w:sz w:val="12"/>
          <w:szCs w:val="12"/>
        </w:rPr>
        <w:t>сельского поселения Кандабулак</w:t>
      </w:r>
    </w:p>
    <w:p w:rsidR="00C85EFD" w:rsidRPr="00C85EFD" w:rsidRDefault="00C85EFD" w:rsidP="00C85EFD">
      <w:pPr>
        <w:tabs>
          <w:tab w:val="left" w:pos="0"/>
        </w:tabs>
        <w:spacing w:after="0" w:line="240" w:lineRule="auto"/>
        <w:ind w:firstLine="284"/>
        <w:jc w:val="right"/>
        <w:rPr>
          <w:rFonts w:ascii="Times New Roman" w:hAnsi="Times New Roman" w:cs="Times New Roman"/>
          <w:sz w:val="12"/>
          <w:szCs w:val="12"/>
        </w:rPr>
      </w:pPr>
      <w:r w:rsidRPr="00C85EFD">
        <w:rPr>
          <w:rFonts w:ascii="Times New Roman" w:hAnsi="Times New Roman" w:cs="Times New Roman"/>
          <w:sz w:val="12"/>
          <w:szCs w:val="12"/>
        </w:rPr>
        <w:t xml:space="preserve"> муниципального района Сергиевский</w:t>
      </w:r>
    </w:p>
    <w:p w:rsidR="00C85EFD" w:rsidRPr="00C85EFD" w:rsidRDefault="00C85EFD" w:rsidP="00C85EFD">
      <w:pPr>
        <w:tabs>
          <w:tab w:val="left" w:pos="0"/>
        </w:tabs>
        <w:spacing w:after="0" w:line="240" w:lineRule="auto"/>
        <w:ind w:firstLine="284"/>
        <w:jc w:val="right"/>
        <w:rPr>
          <w:rFonts w:ascii="Times New Roman" w:hAnsi="Times New Roman" w:cs="Times New Roman"/>
          <w:sz w:val="12"/>
          <w:szCs w:val="12"/>
        </w:rPr>
      </w:pPr>
      <w:r w:rsidRPr="00C85EFD">
        <w:rPr>
          <w:rFonts w:ascii="Times New Roman" w:hAnsi="Times New Roman" w:cs="Times New Roman"/>
          <w:sz w:val="12"/>
          <w:szCs w:val="12"/>
        </w:rPr>
        <w:t xml:space="preserve"> Самарской области</w:t>
      </w:r>
    </w:p>
    <w:p w:rsidR="00C85EFD" w:rsidRPr="00C85EFD" w:rsidRDefault="00C85EFD" w:rsidP="00C85EF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№36 от 18.11.2021</w:t>
      </w:r>
    </w:p>
    <w:p w:rsidR="00C85EFD" w:rsidRPr="00C85EFD" w:rsidRDefault="00C85EFD" w:rsidP="00C85EF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ПРОГНОЗНЫЙ ПЛАН (ПРОГРАММА) </w:t>
      </w:r>
      <w:r w:rsidRPr="00C85EFD">
        <w:rPr>
          <w:rFonts w:ascii="Times New Roman" w:hAnsi="Times New Roman" w:cs="Times New Roman"/>
          <w:sz w:val="12"/>
          <w:szCs w:val="12"/>
        </w:rPr>
        <w:t>ПРИВАТИЗАЦИИ ИМУЩЕСТВА</w:t>
      </w:r>
      <w:r>
        <w:rPr>
          <w:rFonts w:ascii="Times New Roman" w:hAnsi="Times New Roman" w:cs="Times New Roman"/>
          <w:sz w:val="12"/>
          <w:szCs w:val="12"/>
        </w:rPr>
        <w:t xml:space="preserve"> СЕЛЬСКОГО ПОСЕЛЕНИЯ КАНДАБУЛАК </w:t>
      </w:r>
      <w:r w:rsidRPr="00C85EFD">
        <w:rPr>
          <w:rFonts w:ascii="Times New Roman" w:hAnsi="Times New Roman" w:cs="Times New Roman"/>
          <w:sz w:val="12"/>
          <w:szCs w:val="12"/>
        </w:rPr>
        <w:t>МУНИЦИПАЛЬНОГО РАЙОНА СЕРГИЕВСКИЙ САМАРСКОЙ ОБЛАСТИ НА 2021-2023 ГОДЫ.</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proofErr w:type="gramStart"/>
      <w:r w:rsidRPr="00C85EFD">
        <w:rPr>
          <w:rFonts w:ascii="Times New Roman" w:hAnsi="Times New Roman" w:cs="Times New Roman"/>
          <w:sz w:val="12"/>
          <w:szCs w:val="12"/>
        </w:rPr>
        <w:t>Прогнозный план (программа) приватизации муниципального имущества сельского поселения Кандабулак муниципального района Сергиевский Самарской области на 2021-2023 годы формируется с учетом полномочий и имущества муниципального образования, в соответствии с Федеральным законом "Об общих принципах организации местного самоуправления в Российской Федерации" от 06.10.2003 N 131-ФЗ, Федеральным законом «О приватизации государственного и муниципального имущества» от 21.12.2001 года № 178-ФЗ.</w:t>
      </w:r>
      <w:proofErr w:type="gramEnd"/>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p>
    <w:p w:rsidR="00C85EFD" w:rsidRPr="00C85EFD" w:rsidRDefault="00C85EFD" w:rsidP="00C85EFD">
      <w:pPr>
        <w:tabs>
          <w:tab w:val="left" w:pos="0"/>
        </w:tabs>
        <w:spacing w:after="0" w:line="240" w:lineRule="auto"/>
        <w:ind w:firstLine="284"/>
        <w:jc w:val="center"/>
        <w:rPr>
          <w:rFonts w:ascii="Times New Roman" w:hAnsi="Times New Roman" w:cs="Times New Roman"/>
          <w:sz w:val="12"/>
          <w:szCs w:val="12"/>
        </w:rPr>
      </w:pPr>
      <w:r w:rsidRPr="00C85EFD">
        <w:rPr>
          <w:rFonts w:ascii="Times New Roman" w:hAnsi="Times New Roman" w:cs="Times New Roman"/>
          <w:sz w:val="12"/>
          <w:szCs w:val="12"/>
        </w:rPr>
        <w:t>1. Приватизация объ</w:t>
      </w:r>
      <w:r>
        <w:rPr>
          <w:rFonts w:ascii="Times New Roman" w:hAnsi="Times New Roman" w:cs="Times New Roman"/>
          <w:sz w:val="12"/>
          <w:szCs w:val="12"/>
        </w:rPr>
        <w:t>ектов муниципального имущества.</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Приватизация предлагаемых объектов муниципального имущества обоснована:</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85EFD">
        <w:rPr>
          <w:rFonts w:ascii="Times New Roman" w:hAnsi="Times New Roman" w:cs="Times New Roman"/>
          <w:sz w:val="12"/>
          <w:szCs w:val="12"/>
        </w:rPr>
        <w:t>необходимостью приведения состава муниципального имущества в соответствии с требованиями статьи 50 Федерального закона от 06.10.2003 года № 131-ФЗ «Об общих принципах организации местного самоуправления в Российской Федерации»,</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85EFD">
        <w:rPr>
          <w:rFonts w:ascii="Times New Roman" w:hAnsi="Times New Roman" w:cs="Times New Roman"/>
          <w:sz w:val="12"/>
          <w:szCs w:val="12"/>
        </w:rPr>
        <w:t>формированием имущества, находящегося в собственности сельского поселения Кандабулак муниципального района Сергиевский, в соответствии с целевым характером его использования только для решения вопросов местного значения,</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85EFD">
        <w:rPr>
          <w:rFonts w:ascii="Times New Roman" w:hAnsi="Times New Roman" w:cs="Times New Roman"/>
          <w:sz w:val="12"/>
          <w:szCs w:val="12"/>
        </w:rPr>
        <w:t>повышением эффективности использования имущества, находящегося в собственности муниципального образования,</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85EFD">
        <w:rPr>
          <w:rFonts w:ascii="Times New Roman" w:hAnsi="Times New Roman" w:cs="Times New Roman"/>
          <w:sz w:val="12"/>
          <w:szCs w:val="12"/>
        </w:rPr>
        <w:t>необходимостью значительных капиталовложений в капитальный ремонт и техническое перевооружение ввиду изношенного технического состояния,</w:t>
      </w:r>
    </w:p>
    <w:p w:rsidR="00C85EFD" w:rsidRDefault="00C85EFD" w:rsidP="00C85E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C85EFD">
        <w:rPr>
          <w:rFonts w:ascii="Times New Roman" w:hAnsi="Times New Roman" w:cs="Times New Roman"/>
          <w:sz w:val="12"/>
          <w:szCs w:val="12"/>
        </w:rPr>
        <w:t>увеличением доходов бюдж</w:t>
      </w:r>
      <w:r>
        <w:rPr>
          <w:rFonts w:ascii="Times New Roman" w:hAnsi="Times New Roman" w:cs="Times New Roman"/>
          <w:sz w:val="12"/>
          <w:szCs w:val="12"/>
        </w:rPr>
        <w:t>ета муниципального образования.</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p>
    <w:p w:rsidR="00C85EFD" w:rsidRDefault="00C85EFD" w:rsidP="00C85EFD">
      <w:pPr>
        <w:tabs>
          <w:tab w:val="left" w:pos="0"/>
        </w:tabs>
        <w:spacing w:after="0" w:line="240" w:lineRule="auto"/>
        <w:ind w:firstLine="284"/>
        <w:jc w:val="center"/>
        <w:rPr>
          <w:rFonts w:ascii="Times New Roman" w:hAnsi="Times New Roman" w:cs="Times New Roman"/>
          <w:sz w:val="12"/>
          <w:szCs w:val="12"/>
        </w:rPr>
      </w:pPr>
      <w:r w:rsidRPr="00C85EFD">
        <w:rPr>
          <w:rFonts w:ascii="Times New Roman" w:hAnsi="Times New Roman" w:cs="Times New Roman"/>
          <w:sz w:val="12"/>
          <w:szCs w:val="12"/>
        </w:rPr>
        <w:t>2. Объекты муниципального имущества, предлагаемые к приватиз</w:t>
      </w:r>
      <w:r>
        <w:rPr>
          <w:rFonts w:ascii="Times New Roman" w:hAnsi="Times New Roman" w:cs="Times New Roman"/>
          <w:sz w:val="12"/>
          <w:szCs w:val="12"/>
        </w:rPr>
        <w:t xml:space="preserve">ации по способу приватизации – </w:t>
      </w:r>
      <w:r w:rsidRPr="00C85EFD">
        <w:rPr>
          <w:rFonts w:ascii="Times New Roman" w:hAnsi="Times New Roman" w:cs="Times New Roman"/>
          <w:sz w:val="12"/>
          <w:szCs w:val="12"/>
        </w:rPr>
        <w:t>продажа на аукционе в электронной форме, при отсутствии согласия на покупку остальных участников долевой собственности.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
        <w:gridCol w:w="1417"/>
        <w:gridCol w:w="1700"/>
        <w:gridCol w:w="2268"/>
        <w:gridCol w:w="1135"/>
        <w:gridCol w:w="817"/>
      </w:tblGrid>
      <w:tr w:rsidR="00C85EFD" w:rsidRPr="00C85EFD" w:rsidTr="00C85EFD">
        <w:tblPrEx>
          <w:tblCellMar>
            <w:top w:w="0" w:type="dxa"/>
            <w:bottom w:w="0" w:type="dxa"/>
          </w:tblCellMar>
        </w:tblPrEx>
        <w:trPr>
          <w:tblHeader/>
        </w:trPr>
        <w:tc>
          <w:tcPr>
            <w:tcW w:w="254" w:type="pct"/>
            <w:vAlign w:val="center"/>
          </w:tcPr>
          <w:p w:rsidR="00C85EFD" w:rsidRPr="00C85EFD" w:rsidRDefault="00C85EFD" w:rsidP="00C85EFD">
            <w:pPr>
              <w:spacing w:after="0" w:line="240" w:lineRule="auto"/>
              <w:jc w:val="center"/>
              <w:rPr>
                <w:rFonts w:ascii="Times New Roman" w:hAnsi="Times New Roman" w:cs="Times New Roman"/>
                <w:sz w:val="12"/>
                <w:szCs w:val="12"/>
              </w:rPr>
            </w:pPr>
            <w:r w:rsidRPr="00C85EFD">
              <w:rPr>
                <w:rFonts w:ascii="Times New Roman" w:hAnsi="Times New Roman" w:cs="Times New Roman"/>
                <w:sz w:val="12"/>
                <w:szCs w:val="12"/>
              </w:rPr>
              <w:lastRenderedPageBreak/>
              <w:t xml:space="preserve">№ </w:t>
            </w:r>
            <w:proofErr w:type="gramStart"/>
            <w:r w:rsidRPr="00C85EFD">
              <w:rPr>
                <w:rFonts w:ascii="Times New Roman" w:hAnsi="Times New Roman" w:cs="Times New Roman"/>
                <w:sz w:val="12"/>
                <w:szCs w:val="12"/>
              </w:rPr>
              <w:t>п</w:t>
            </w:r>
            <w:proofErr w:type="gramEnd"/>
            <w:r w:rsidRPr="00C85EFD">
              <w:rPr>
                <w:rFonts w:ascii="Times New Roman" w:hAnsi="Times New Roman" w:cs="Times New Roman"/>
                <w:sz w:val="12"/>
                <w:szCs w:val="12"/>
              </w:rPr>
              <w:t>/п</w:t>
            </w:r>
          </w:p>
        </w:tc>
        <w:tc>
          <w:tcPr>
            <w:tcW w:w="917" w:type="pct"/>
            <w:vAlign w:val="center"/>
          </w:tcPr>
          <w:p w:rsidR="00C85EFD" w:rsidRPr="00C85EFD" w:rsidRDefault="00C85EFD" w:rsidP="00C85EFD">
            <w:pPr>
              <w:pStyle w:val="6"/>
              <w:spacing w:before="0" w:line="240" w:lineRule="auto"/>
              <w:jc w:val="center"/>
              <w:rPr>
                <w:rFonts w:ascii="Times New Roman" w:hAnsi="Times New Roman" w:cs="Times New Roman"/>
                <w:i w:val="0"/>
                <w:color w:val="auto"/>
                <w:sz w:val="12"/>
                <w:szCs w:val="12"/>
              </w:rPr>
            </w:pPr>
            <w:r w:rsidRPr="00C85EFD">
              <w:rPr>
                <w:rFonts w:ascii="Times New Roman" w:hAnsi="Times New Roman" w:cs="Times New Roman"/>
                <w:i w:val="0"/>
                <w:color w:val="auto"/>
                <w:sz w:val="12"/>
                <w:szCs w:val="12"/>
              </w:rPr>
              <w:t>Наименование объекта</w:t>
            </w:r>
          </w:p>
        </w:tc>
        <w:tc>
          <w:tcPr>
            <w:tcW w:w="1100" w:type="pct"/>
            <w:vAlign w:val="center"/>
          </w:tcPr>
          <w:p w:rsidR="00C85EFD" w:rsidRPr="00C85EFD" w:rsidRDefault="00C85EFD" w:rsidP="00C85EFD">
            <w:pPr>
              <w:pStyle w:val="6"/>
              <w:spacing w:before="0" w:line="240" w:lineRule="auto"/>
              <w:jc w:val="center"/>
              <w:rPr>
                <w:rFonts w:ascii="Times New Roman" w:hAnsi="Times New Roman" w:cs="Times New Roman"/>
                <w:i w:val="0"/>
                <w:color w:val="auto"/>
                <w:sz w:val="12"/>
                <w:szCs w:val="12"/>
              </w:rPr>
            </w:pPr>
            <w:r w:rsidRPr="00C85EFD">
              <w:rPr>
                <w:rFonts w:ascii="Times New Roman" w:hAnsi="Times New Roman" w:cs="Times New Roman"/>
                <w:i w:val="0"/>
                <w:color w:val="auto"/>
                <w:sz w:val="12"/>
                <w:szCs w:val="12"/>
              </w:rPr>
              <w:t>Адрес объекта</w:t>
            </w:r>
          </w:p>
        </w:tc>
        <w:tc>
          <w:tcPr>
            <w:tcW w:w="1467" w:type="pct"/>
            <w:vAlign w:val="center"/>
          </w:tcPr>
          <w:p w:rsidR="00C85EFD" w:rsidRPr="00C85EFD" w:rsidRDefault="00C85EFD" w:rsidP="00C85EFD">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Характеристика </w:t>
            </w:r>
            <w:r w:rsidRPr="00C85EFD">
              <w:rPr>
                <w:rFonts w:ascii="Times New Roman" w:hAnsi="Times New Roman" w:cs="Times New Roman"/>
                <w:sz w:val="12"/>
                <w:szCs w:val="12"/>
              </w:rPr>
              <w:t>объекта</w:t>
            </w:r>
          </w:p>
        </w:tc>
        <w:tc>
          <w:tcPr>
            <w:tcW w:w="734" w:type="pct"/>
            <w:vAlign w:val="center"/>
          </w:tcPr>
          <w:p w:rsidR="00C85EFD" w:rsidRPr="00C85EFD" w:rsidRDefault="00C85EFD" w:rsidP="00C85EFD">
            <w:pPr>
              <w:spacing w:after="0" w:line="240" w:lineRule="auto"/>
              <w:jc w:val="center"/>
              <w:rPr>
                <w:rFonts w:ascii="Times New Roman" w:hAnsi="Times New Roman" w:cs="Times New Roman"/>
                <w:sz w:val="12"/>
                <w:szCs w:val="12"/>
              </w:rPr>
            </w:pPr>
            <w:r w:rsidRPr="00C85EFD">
              <w:rPr>
                <w:rFonts w:ascii="Times New Roman" w:hAnsi="Times New Roman" w:cs="Times New Roman"/>
                <w:sz w:val="12"/>
                <w:szCs w:val="12"/>
              </w:rPr>
              <w:t>Общая площадь здания</w:t>
            </w:r>
            <w:r>
              <w:rPr>
                <w:rFonts w:ascii="Times New Roman" w:hAnsi="Times New Roman" w:cs="Times New Roman"/>
                <w:sz w:val="12"/>
                <w:szCs w:val="12"/>
              </w:rPr>
              <w:t xml:space="preserve">, </w:t>
            </w:r>
            <w:r w:rsidRPr="00C85EFD">
              <w:rPr>
                <w:rFonts w:ascii="Times New Roman" w:hAnsi="Times New Roman" w:cs="Times New Roman"/>
                <w:sz w:val="12"/>
                <w:szCs w:val="12"/>
              </w:rPr>
              <w:t>кв. м</w:t>
            </w:r>
          </w:p>
        </w:tc>
        <w:tc>
          <w:tcPr>
            <w:tcW w:w="529" w:type="pct"/>
            <w:vAlign w:val="center"/>
          </w:tcPr>
          <w:p w:rsidR="00C85EFD" w:rsidRPr="00C85EFD" w:rsidRDefault="00C85EFD" w:rsidP="00C85EFD">
            <w:pPr>
              <w:spacing w:after="0" w:line="240" w:lineRule="auto"/>
              <w:jc w:val="center"/>
              <w:rPr>
                <w:rFonts w:ascii="Times New Roman" w:hAnsi="Times New Roman" w:cs="Times New Roman"/>
                <w:sz w:val="12"/>
                <w:szCs w:val="12"/>
              </w:rPr>
            </w:pPr>
            <w:r w:rsidRPr="00C85EFD">
              <w:rPr>
                <w:rFonts w:ascii="Times New Roman" w:hAnsi="Times New Roman" w:cs="Times New Roman"/>
                <w:sz w:val="12"/>
                <w:szCs w:val="12"/>
              </w:rPr>
              <w:t>Назначение</w:t>
            </w:r>
          </w:p>
        </w:tc>
      </w:tr>
      <w:tr w:rsidR="00C85EFD" w:rsidRPr="00C85EFD" w:rsidTr="00C85EFD">
        <w:tblPrEx>
          <w:tblCellMar>
            <w:top w:w="0" w:type="dxa"/>
            <w:bottom w:w="0" w:type="dxa"/>
          </w:tblCellMar>
        </w:tblPrEx>
        <w:tc>
          <w:tcPr>
            <w:tcW w:w="254" w:type="pct"/>
            <w:vAlign w:val="center"/>
          </w:tcPr>
          <w:p w:rsidR="00C85EFD" w:rsidRPr="00C85EFD" w:rsidRDefault="00C85EFD" w:rsidP="00C85EFD">
            <w:pPr>
              <w:numPr>
                <w:ilvl w:val="0"/>
                <w:numId w:val="57"/>
              </w:numPr>
              <w:spacing w:after="0" w:line="240" w:lineRule="auto"/>
              <w:jc w:val="center"/>
              <w:rPr>
                <w:rFonts w:ascii="Times New Roman" w:hAnsi="Times New Roman" w:cs="Times New Roman"/>
                <w:sz w:val="12"/>
                <w:szCs w:val="12"/>
              </w:rPr>
            </w:pPr>
          </w:p>
        </w:tc>
        <w:tc>
          <w:tcPr>
            <w:tcW w:w="917" w:type="pct"/>
            <w:vAlign w:val="center"/>
          </w:tcPr>
          <w:p w:rsidR="00C85EFD" w:rsidRPr="00C85EFD" w:rsidRDefault="00C85EFD" w:rsidP="00C85EFD">
            <w:pPr>
              <w:spacing w:after="0" w:line="240" w:lineRule="auto"/>
              <w:jc w:val="center"/>
              <w:rPr>
                <w:rFonts w:ascii="Times New Roman" w:hAnsi="Times New Roman" w:cs="Times New Roman"/>
                <w:sz w:val="12"/>
                <w:szCs w:val="12"/>
              </w:rPr>
            </w:pPr>
            <w:r w:rsidRPr="00C85EFD">
              <w:rPr>
                <w:rFonts w:ascii="Times New Roman" w:hAnsi="Times New Roman" w:cs="Times New Roman"/>
                <w:sz w:val="12"/>
                <w:szCs w:val="12"/>
              </w:rPr>
              <w:t>2/15 доли в праве долевой собственности на коровник № 1</w:t>
            </w:r>
          </w:p>
        </w:tc>
        <w:tc>
          <w:tcPr>
            <w:tcW w:w="1100" w:type="pct"/>
            <w:vAlign w:val="center"/>
          </w:tcPr>
          <w:p w:rsidR="00C85EFD" w:rsidRPr="00C85EFD" w:rsidRDefault="00C85EFD" w:rsidP="00C85EFD">
            <w:pPr>
              <w:spacing w:after="0" w:line="240" w:lineRule="auto"/>
              <w:jc w:val="center"/>
              <w:rPr>
                <w:rFonts w:ascii="Times New Roman" w:hAnsi="Times New Roman" w:cs="Times New Roman"/>
                <w:sz w:val="12"/>
                <w:szCs w:val="12"/>
              </w:rPr>
            </w:pPr>
            <w:r w:rsidRPr="00C85EFD">
              <w:rPr>
                <w:rFonts w:ascii="Times New Roman" w:hAnsi="Times New Roman" w:cs="Times New Roman"/>
                <w:sz w:val="12"/>
                <w:szCs w:val="12"/>
              </w:rPr>
              <w:t xml:space="preserve">Самарская область, муниципальный район Сергиевский, </w:t>
            </w:r>
            <w:proofErr w:type="gramStart"/>
            <w:r w:rsidRPr="00C85EFD">
              <w:rPr>
                <w:rFonts w:ascii="Times New Roman" w:hAnsi="Times New Roman" w:cs="Times New Roman"/>
                <w:sz w:val="12"/>
                <w:szCs w:val="12"/>
              </w:rPr>
              <w:t>с</w:t>
            </w:r>
            <w:proofErr w:type="gramEnd"/>
            <w:r w:rsidRPr="00C85EFD">
              <w:rPr>
                <w:rFonts w:ascii="Times New Roman" w:hAnsi="Times New Roman" w:cs="Times New Roman"/>
                <w:sz w:val="12"/>
                <w:szCs w:val="12"/>
              </w:rPr>
              <w:t>. Спасское</w:t>
            </w:r>
          </w:p>
        </w:tc>
        <w:tc>
          <w:tcPr>
            <w:tcW w:w="1467" w:type="pct"/>
            <w:vAlign w:val="center"/>
          </w:tcPr>
          <w:p w:rsidR="00C85EFD" w:rsidRPr="00C85EFD" w:rsidRDefault="00C85EFD" w:rsidP="00C85EFD">
            <w:pPr>
              <w:tabs>
                <w:tab w:val="left" w:pos="640"/>
                <w:tab w:val="center" w:pos="1167"/>
              </w:tabs>
              <w:spacing w:after="0" w:line="240" w:lineRule="auto"/>
              <w:jc w:val="center"/>
              <w:rPr>
                <w:rFonts w:ascii="Times New Roman" w:hAnsi="Times New Roman" w:cs="Times New Roman"/>
                <w:sz w:val="12"/>
                <w:szCs w:val="12"/>
              </w:rPr>
            </w:pPr>
            <w:r w:rsidRPr="00C85EFD">
              <w:rPr>
                <w:rFonts w:ascii="Times New Roman" w:hAnsi="Times New Roman" w:cs="Times New Roman"/>
                <w:sz w:val="12"/>
                <w:szCs w:val="12"/>
              </w:rPr>
              <w:t>Кадастровый номер 63:31:0603002:147,</w:t>
            </w:r>
            <w:r>
              <w:rPr>
                <w:rFonts w:ascii="Times New Roman" w:hAnsi="Times New Roman" w:cs="Times New Roman"/>
                <w:sz w:val="12"/>
                <w:szCs w:val="12"/>
              </w:rPr>
              <w:t xml:space="preserve"> </w:t>
            </w:r>
            <w:r w:rsidRPr="00C85EFD">
              <w:rPr>
                <w:rFonts w:ascii="Times New Roman" w:hAnsi="Times New Roman" w:cs="Times New Roman"/>
                <w:sz w:val="12"/>
                <w:szCs w:val="12"/>
              </w:rPr>
              <w:t>количество этажей 1, год завершения строительства 1979</w:t>
            </w:r>
          </w:p>
        </w:tc>
        <w:tc>
          <w:tcPr>
            <w:tcW w:w="734" w:type="pct"/>
            <w:vAlign w:val="center"/>
          </w:tcPr>
          <w:p w:rsidR="00C85EFD" w:rsidRPr="00C85EFD" w:rsidRDefault="00C85EFD" w:rsidP="00C85EFD">
            <w:pPr>
              <w:spacing w:after="0" w:line="240" w:lineRule="auto"/>
              <w:jc w:val="center"/>
              <w:rPr>
                <w:rFonts w:ascii="Times New Roman" w:hAnsi="Times New Roman" w:cs="Times New Roman"/>
                <w:sz w:val="12"/>
                <w:szCs w:val="12"/>
              </w:rPr>
            </w:pPr>
            <w:r w:rsidRPr="00C85EFD">
              <w:rPr>
                <w:rFonts w:ascii="Times New Roman" w:hAnsi="Times New Roman" w:cs="Times New Roman"/>
                <w:sz w:val="12"/>
                <w:szCs w:val="12"/>
              </w:rPr>
              <w:t>4927,7</w:t>
            </w:r>
          </w:p>
        </w:tc>
        <w:tc>
          <w:tcPr>
            <w:tcW w:w="529" w:type="pct"/>
            <w:vAlign w:val="center"/>
          </w:tcPr>
          <w:p w:rsidR="00C85EFD" w:rsidRPr="00C85EFD" w:rsidRDefault="00C85EFD" w:rsidP="00C85EFD">
            <w:pPr>
              <w:spacing w:after="0" w:line="240" w:lineRule="auto"/>
              <w:jc w:val="center"/>
              <w:rPr>
                <w:rFonts w:ascii="Times New Roman" w:hAnsi="Times New Roman" w:cs="Times New Roman"/>
                <w:sz w:val="12"/>
                <w:szCs w:val="12"/>
              </w:rPr>
            </w:pPr>
            <w:r w:rsidRPr="00C85EFD">
              <w:rPr>
                <w:rFonts w:ascii="Times New Roman" w:hAnsi="Times New Roman" w:cs="Times New Roman"/>
                <w:sz w:val="12"/>
                <w:szCs w:val="12"/>
              </w:rPr>
              <w:t>Нежилое</w:t>
            </w:r>
          </w:p>
        </w:tc>
      </w:tr>
    </w:tbl>
    <w:p w:rsidR="00C85EFD" w:rsidRDefault="00C85EFD" w:rsidP="00C85EFD">
      <w:pPr>
        <w:tabs>
          <w:tab w:val="left" w:pos="0"/>
        </w:tabs>
        <w:spacing w:after="0" w:line="240" w:lineRule="auto"/>
        <w:ind w:firstLine="284"/>
        <w:jc w:val="center"/>
        <w:rPr>
          <w:rFonts w:ascii="Times New Roman" w:hAnsi="Times New Roman" w:cs="Times New Roman"/>
          <w:sz w:val="12"/>
          <w:szCs w:val="12"/>
        </w:rPr>
      </w:pPr>
    </w:p>
    <w:p w:rsidR="00C85EFD" w:rsidRPr="00C85EFD" w:rsidRDefault="00C85EFD" w:rsidP="00C85EFD">
      <w:pPr>
        <w:tabs>
          <w:tab w:val="left" w:pos="0"/>
        </w:tabs>
        <w:spacing w:after="0" w:line="240" w:lineRule="auto"/>
        <w:ind w:firstLine="284"/>
        <w:jc w:val="center"/>
        <w:rPr>
          <w:rFonts w:ascii="Times New Roman" w:hAnsi="Times New Roman" w:cs="Times New Roman"/>
          <w:sz w:val="12"/>
          <w:szCs w:val="12"/>
        </w:rPr>
      </w:pPr>
      <w:r w:rsidRPr="00C85EFD">
        <w:rPr>
          <w:rFonts w:ascii="Times New Roman" w:hAnsi="Times New Roman" w:cs="Times New Roman"/>
          <w:sz w:val="12"/>
          <w:szCs w:val="12"/>
        </w:rPr>
        <w:t>Администрация</w:t>
      </w:r>
    </w:p>
    <w:p w:rsidR="00C85EFD" w:rsidRPr="00C85EFD" w:rsidRDefault="00C85EFD" w:rsidP="00C85EF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85EFD">
        <w:rPr>
          <w:rFonts w:ascii="Times New Roman" w:hAnsi="Times New Roman" w:cs="Times New Roman"/>
          <w:sz w:val="12"/>
          <w:szCs w:val="12"/>
        </w:rPr>
        <w:t>Сергиевский</w:t>
      </w:r>
    </w:p>
    <w:p w:rsidR="00C85EFD" w:rsidRPr="00C85EFD" w:rsidRDefault="00C85EFD" w:rsidP="00C85EF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C85EFD" w:rsidRPr="00C85EFD" w:rsidRDefault="00C85EFD" w:rsidP="00C85EF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C85EFD" w:rsidRDefault="00C85EFD" w:rsidP="00C85EFD">
      <w:pPr>
        <w:tabs>
          <w:tab w:val="left" w:pos="0"/>
        </w:tabs>
        <w:spacing w:after="0" w:line="240" w:lineRule="auto"/>
        <w:ind w:firstLine="284"/>
        <w:rPr>
          <w:rFonts w:ascii="Times New Roman" w:hAnsi="Times New Roman" w:cs="Times New Roman"/>
          <w:sz w:val="12"/>
          <w:szCs w:val="12"/>
        </w:rPr>
      </w:pPr>
      <w:r w:rsidRPr="00C85EFD">
        <w:rPr>
          <w:rFonts w:ascii="Times New Roman" w:hAnsi="Times New Roman" w:cs="Times New Roman"/>
          <w:sz w:val="12"/>
          <w:szCs w:val="12"/>
        </w:rPr>
        <w:t>«18» ноября 2021 г.</w:t>
      </w:r>
      <w:r>
        <w:rPr>
          <w:rFonts w:ascii="Times New Roman" w:hAnsi="Times New Roman" w:cs="Times New Roman"/>
          <w:sz w:val="12"/>
          <w:szCs w:val="12"/>
        </w:rPr>
        <w:t xml:space="preserve">                                                                                                                                                                                                   </w:t>
      </w:r>
      <w:r w:rsidRPr="00C85EFD">
        <w:rPr>
          <w:rFonts w:ascii="Times New Roman" w:hAnsi="Times New Roman" w:cs="Times New Roman"/>
          <w:sz w:val="12"/>
          <w:szCs w:val="12"/>
        </w:rPr>
        <w:t>№1044</w:t>
      </w:r>
    </w:p>
    <w:p w:rsidR="00C85EFD" w:rsidRDefault="00C85EFD" w:rsidP="00C85EFD">
      <w:pPr>
        <w:tabs>
          <w:tab w:val="left" w:pos="0"/>
        </w:tabs>
        <w:spacing w:after="0" w:line="240" w:lineRule="auto"/>
        <w:ind w:firstLine="284"/>
        <w:jc w:val="center"/>
        <w:rPr>
          <w:rFonts w:ascii="Times New Roman" w:hAnsi="Times New Roman" w:cs="Times New Roman"/>
          <w:sz w:val="12"/>
          <w:szCs w:val="12"/>
        </w:rPr>
      </w:pPr>
      <w:r w:rsidRPr="00C85EFD">
        <w:rPr>
          <w:rFonts w:ascii="Times New Roman" w:hAnsi="Times New Roman" w:cs="Times New Roman"/>
          <w:sz w:val="12"/>
          <w:szCs w:val="12"/>
        </w:rPr>
        <w:t>О внесении изменений в Приложение № 1 к постановлению администрации муни</w:t>
      </w:r>
      <w:r w:rsidR="004A5C70">
        <w:rPr>
          <w:rFonts w:ascii="Times New Roman" w:hAnsi="Times New Roman" w:cs="Times New Roman"/>
          <w:sz w:val="12"/>
          <w:szCs w:val="12"/>
        </w:rPr>
        <w:t>ципального района Сергиевский №</w:t>
      </w:r>
      <w:r w:rsidRPr="00C85EFD">
        <w:rPr>
          <w:rFonts w:ascii="Times New Roman" w:hAnsi="Times New Roman" w:cs="Times New Roman"/>
          <w:sz w:val="12"/>
          <w:szCs w:val="12"/>
        </w:rPr>
        <w:t>1436  от 22.10.2019 г. «Об утверждении муниципальной программы  «Развитие сферы культуры и туризма на территории муниципального района Сергиевский на 2020-2024 годы»</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proofErr w:type="gramStart"/>
      <w:r w:rsidRPr="00C85EFD">
        <w:rPr>
          <w:rFonts w:ascii="Times New Roman" w:hAnsi="Times New Roman" w:cs="Times New Roman"/>
          <w:sz w:val="12"/>
          <w:szCs w:val="12"/>
        </w:rPr>
        <w:t>В соответствии с Основами законодательства Российской Федерации о кул</w:t>
      </w:r>
      <w:r w:rsidR="004A5C70">
        <w:rPr>
          <w:rFonts w:ascii="Times New Roman" w:hAnsi="Times New Roman" w:cs="Times New Roman"/>
          <w:sz w:val="12"/>
          <w:szCs w:val="12"/>
        </w:rPr>
        <w:t>ьтуре, Федеральным законом РФ №</w:t>
      </w:r>
      <w:r w:rsidRPr="00C85EFD">
        <w:rPr>
          <w:rFonts w:ascii="Times New Roman" w:hAnsi="Times New Roman" w:cs="Times New Roman"/>
          <w:sz w:val="12"/>
          <w:szCs w:val="12"/>
        </w:rPr>
        <w:t>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C85EFD">
        <w:rPr>
          <w:rFonts w:ascii="Times New Roman" w:hAnsi="Times New Roman" w:cs="Times New Roman"/>
          <w:sz w:val="12"/>
          <w:szCs w:val="12"/>
        </w:rPr>
        <w:t xml:space="preserve"> программы, администрация муниципального района Сергиевский ПОСТАНОВЛЯЕТ:</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85EFD">
        <w:rPr>
          <w:rFonts w:ascii="Times New Roman" w:hAnsi="Times New Roman" w:cs="Times New Roman"/>
          <w:sz w:val="12"/>
          <w:szCs w:val="12"/>
        </w:rPr>
        <w:t xml:space="preserve">Внести изменения в Приложение № 1 к постановлению администрации муниципального района Сергиевский </w:t>
      </w:r>
      <w:r w:rsidR="004A5C70">
        <w:rPr>
          <w:rFonts w:ascii="Times New Roman" w:hAnsi="Times New Roman" w:cs="Times New Roman"/>
          <w:sz w:val="12"/>
          <w:szCs w:val="12"/>
        </w:rPr>
        <w:t>№</w:t>
      </w:r>
      <w:r w:rsidRPr="00C85EFD">
        <w:rPr>
          <w:rFonts w:ascii="Times New Roman" w:hAnsi="Times New Roman" w:cs="Times New Roman"/>
          <w:sz w:val="12"/>
          <w:szCs w:val="12"/>
        </w:rPr>
        <w:t xml:space="preserve">1436 от 22.10.2019 г. «Об утверждении муниципальной программы «Развитие сферы культуры и туризма на территории муниципального района Сергиевский» на 2020-2024 годы»  (далее - Программа) следующего содержания: </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C85EFD">
        <w:rPr>
          <w:rFonts w:ascii="Times New Roman" w:hAnsi="Times New Roman" w:cs="Times New Roman"/>
          <w:sz w:val="12"/>
          <w:szCs w:val="12"/>
        </w:rPr>
        <w:t xml:space="preserve">В паспорте Программы позицию «Объемы и источники финансирования Программы» изложить в следующей редакции: </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«Объемы и источники финансирования Программы: Общий объем финансирования на 2020-2024 гг. составляет 382947,66815 тыс. рублей*, в том числе по годам:</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Планируемый объем финансирования:</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2020 году – 91 792,31127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2021 году – 102 215,90657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2022 году – 62 350,89859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2023 году – 63 294,27586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2024 году – 63 294,27586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Объем финансирования за счет средств бюджета муниципального района Сергиевский: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2020 году – 91 473,23517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2021 году – 101 759,104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2022 году – 62 350,89859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2023 году – 63 294,27586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2024 году – 63 294,27586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Объем финансирования за счет средств от приносящей доход деятельности:</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2020 году – 91,512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2021 году – 0,00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2022 году – 0,00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2023 году – 0,00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2024 году – 0,00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Объем финансирования за счет средств областного или федерального бюджетов:</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2020 году – 227,5641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2021 году – 456,80257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2022 году – 0,00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2023 году – 0,00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2024 году – 0,00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C85EFD">
        <w:rPr>
          <w:rFonts w:ascii="Times New Roman" w:hAnsi="Times New Roman" w:cs="Times New Roman"/>
          <w:sz w:val="12"/>
          <w:szCs w:val="12"/>
        </w:rPr>
        <w:t>Абзац 2 раздела 5 «Ресурсное обеспечение программы» Программы изложить в следующей редакции:</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 xml:space="preserve"> «Общий объем финансирования на 2020-2024 гг. составляет 382 947,66815 тыс. рублей*, в том числе по годам:</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Планируемый объем финансирования:</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2020 году – 91 792,31127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2021 году – 102 215,90657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2022 году – 62 350,89859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2023 году – 63 294,27586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2024 г</w:t>
      </w:r>
      <w:r>
        <w:rPr>
          <w:rFonts w:ascii="Times New Roman" w:hAnsi="Times New Roman" w:cs="Times New Roman"/>
          <w:sz w:val="12"/>
          <w:szCs w:val="12"/>
        </w:rPr>
        <w:t>оду – 63 294,27586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Объем финансирования за счет средств бюджета муниципального района Сергиевский: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2020 году – 91 473,23517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2021 году – 101 759,104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2022 году – 62 350,89859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2023 году – 63 294,27586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2024 г</w:t>
      </w:r>
      <w:r>
        <w:rPr>
          <w:rFonts w:ascii="Times New Roman" w:hAnsi="Times New Roman" w:cs="Times New Roman"/>
          <w:sz w:val="12"/>
          <w:szCs w:val="12"/>
        </w:rPr>
        <w:t>оду – 63 294,27586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Объем финансирования за счет средств от приносящей доход деятельности:</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2020 году – 91,512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2021 году – 0,00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2022 году – 0,00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2023 году – 0,00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2024 году – 0,00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Объем финансирования за счет средств областного или федерального бюджетов:</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2020 году – 227,5641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2021 году – 456,80257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2022 году – 0,00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lastRenderedPageBreak/>
        <w:t>В 2023 году – 0,00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В 2024 году – 0,00  тыс. рублей».</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sidRPr="00C85EFD">
        <w:rPr>
          <w:rFonts w:ascii="Times New Roman" w:hAnsi="Times New Roman" w:cs="Times New Roman"/>
          <w:sz w:val="12"/>
          <w:szCs w:val="12"/>
        </w:rPr>
        <w:t>Приложение № 1 к Программе изложить в редакции согласно приложению № 1 к настоящему постановлению.</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85EFD">
        <w:rPr>
          <w:rFonts w:ascii="Times New Roman" w:hAnsi="Times New Roman" w:cs="Times New Roman"/>
          <w:sz w:val="12"/>
          <w:szCs w:val="12"/>
        </w:rPr>
        <w:t>Опубликовать настоящее постановление в газете «Сергиевский вестник».</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85EFD">
        <w:rPr>
          <w:rFonts w:ascii="Times New Roman" w:hAnsi="Times New Roman" w:cs="Times New Roman"/>
          <w:sz w:val="12"/>
          <w:szCs w:val="12"/>
        </w:rPr>
        <w:t>Настоящее постановление вступает в силу со дня его официального опубликования.</w:t>
      </w:r>
    </w:p>
    <w:p w:rsidR="00C85EFD" w:rsidRPr="00C85EFD" w:rsidRDefault="00C85EFD" w:rsidP="00C85EF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C85EFD">
        <w:rPr>
          <w:rFonts w:ascii="Times New Roman" w:hAnsi="Times New Roman" w:cs="Times New Roman"/>
          <w:sz w:val="12"/>
          <w:szCs w:val="12"/>
        </w:rPr>
        <w:t>Контроль за</w:t>
      </w:r>
      <w:proofErr w:type="gramEnd"/>
      <w:r w:rsidRPr="00C85EFD">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w:t>
      </w:r>
      <w:r>
        <w:rPr>
          <w:rFonts w:ascii="Times New Roman" w:hAnsi="Times New Roman" w:cs="Times New Roman"/>
          <w:sz w:val="12"/>
          <w:szCs w:val="12"/>
        </w:rPr>
        <w:t xml:space="preserve">айона Сергиевский </w:t>
      </w:r>
      <w:proofErr w:type="spellStart"/>
      <w:r>
        <w:rPr>
          <w:rFonts w:ascii="Times New Roman" w:hAnsi="Times New Roman" w:cs="Times New Roman"/>
          <w:sz w:val="12"/>
          <w:szCs w:val="12"/>
        </w:rPr>
        <w:t>С.Н.Зеленину</w:t>
      </w:r>
      <w:proofErr w:type="spellEnd"/>
      <w:r>
        <w:rPr>
          <w:rFonts w:ascii="Times New Roman" w:hAnsi="Times New Roman" w:cs="Times New Roman"/>
          <w:sz w:val="12"/>
          <w:szCs w:val="12"/>
        </w:rPr>
        <w:t>.</w:t>
      </w:r>
    </w:p>
    <w:p w:rsidR="00C85EFD" w:rsidRPr="00C85EFD" w:rsidRDefault="00C85EFD" w:rsidP="00C85EFD">
      <w:pPr>
        <w:tabs>
          <w:tab w:val="left" w:pos="0"/>
        </w:tabs>
        <w:spacing w:after="0" w:line="240" w:lineRule="auto"/>
        <w:ind w:firstLine="284"/>
        <w:jc w:val="right"/>
        <w:rPr>
          <w:rFonts w:ascii="Times New Roman" w:hAnsi="Times New Roman" w:cs="Times New Roman"/>
          <w:sz w:val="12"/>
          <w:szCs w:val="12"/>
        </w:rPr>
      </w:pPr>
      <w:r w:rsidRPr="00C85EFD">
        <w:rPr>
          <w:rFonts w:ascii="Times New Roman" w:hAnsi="Times New Roman" w:cs="Times New Roman"/>
          <w:sz w:val="12"/>
          <w:szCs w:val="12"/>
        </w:rPr>
        <w:t>Глава муниципального района Сергиевский</w:t>
      </w:r>
    </w:p>
    <w:p w:rsidR="00C85EFD" w:rsidRDefault="00C85EFD" w:rsidP="00C85EFD">
      <w:pPr>
        <w:tabs>
          <w:tab w:val="left" w:pos="0"/>
        </w:tabs>
        <w:spacing w:after="0" w:line="240" w:lineRule="auto"/>
        <w:ind w:firstLine="284"/>
        <w:jc w:val="right"/>
        <w:rPr>
          <w:rFonts w:ascii="Times New Roman" w:hAnsi="Times New Roman" w:cs="Times New Roman"/>
          <w:sz w:val="12"/>
          <w:szCs w:val="12"/>
        </w:rPr>
      </w:pPr>
      <w:r w:rsidRPr="00C85EFD">
        <w:rPr>
          <w:rFonts w:ascii="Times New Roman" w:hAnsi="Times New Roman" w:cs="Times New Roman"/>
          <w:sz w:val="12"/>
          <w:szCs w:val="12"/>
        </w:rPr>
        <w:tab/>
      </w:r>
      <w:r w:rsidRPr="00C85EFD">
        <w:rPr>
          <w:rFonts w:ascii="Times New Roman" w:hAnsi="Times New Roman" w:cs="Times New Roman"/>
          <w:sz w:val="12"/>
          <w:szCs w:val="12"/>
        </w:rPr>
        <w:tab/>
        <w:t>А. А. Веселов</w:t>
      </w:r>
    </w:p>
    <w:p w:rsidR="004A5C70" w:rsidRDefault="004A5C70" w:rsidP="00C85EFD">
      <w:pPr>
        <w:tabs>
          <w:tab w:val="left" w:pos="0"/>
        </w:tabs>
        <w:spacing w:after="0" w:line="240" w:lineRule="auto"/>
        <w:ind w:firstLine="284"/>
        <w:jc w:val="right"/>
        <w:rPr>
          <w:rFonts w:ascii="Times New Roman" w:hAnsi="Times New Roman" w:cs="Times New Roman"/>
          <w:sz w:val="12"/>
          <w:szCs w:val="12"/>
        </w:rPr>
      </w:pPr>
    </w:p>
    <w:p w:rsidR="004A5C70" w:rsidRPr="004A5C70" w:rsidRDefault="004A5C70" w:rsidP="004A5C70">
      <w:pPr>
        <w:tabs>
          <w:tab w:val="left" w:pos="0"/>
        </w:tabs>
        <w:spacing w:after="0" w:line="240" w:lineRule="auto"/>
        <w:ind w:firstLine="284"/>
        <w:jc w:val="right"/>
        <w:rPr>
          <w:rFonts w:ascii="Times New Roman" w:hAnsi="Times New Roman" w:cs="Times New Roman"/>
          <w:sz w:val="12"/>
          <w:szCs w:val="12"/>
        </w:rPr>
      </w:pPr>
      <w:r w:rsidRPr="004A5C70">
        <w:rPr>
          <w:rFonts w:ascii="Times New Roman" w:hAnsi="Times New Roman" w:cs="Times New Roman"/>
          <w:sz w:val="12"/>
          <w:szCs w:val="12"/>
        </w:rPr>
        <w:t xml:space="preserve">Приложение №1 </w:t>
      </w:r>
    </w:p>
    <w:p w:rsidR="004A5C70" w:rsidRPr="004A5C70" w:rsidRDefault="004A5C70" w:rsidP="004A5C70">
      <w:pPr>
        <w:tabs>
          <w:tab w:val="left" w:pos="0"/>
        </w:tabs>
        <w:spacing w:after="0" w:line="240" w:lineRule="auto"/>
        <w:ind w:firstLine="284"/>
        <w:jc w:val="right"/>
        <w:rPr>
          <w:rFonts w:ascii="Times New Roman" w:hAnsi="Times New Roman" w:cs="Times New Roman"/>
          <w:sz w:val="12"/>
          <w:szCs w:val="12"/>
        </w:rPr>
      </w:pPr>
      <w:r w:rsidRPr="004A5C70">
        <w:rPr>
          <w:rFonts w:ascii="Times New Roman" w:hAnsi="Times New Roman" w:cs="Times New Roman"/>
          <w:sz w:val="12"/>
          <w:szCs w:val="12"/>
        </w:rPr>
        <w:t>к Постановлению администрации</w:t>
      </w:r>
    </w:p>
    <w:p w:rsidR="004A5C70" w:rsidRPr="004A5C70" w:rsidRDefault="004A5C70" w:rsidP="004A5C70">
      <w:pPr>
        <w:tabs>
          <w:tab w:val="left" w:pos="0"/>
        </w:tabs>
        <w:spacing w:after="0" w:line="240" w:lineRule="auto"/>
        <w:ind w:firstLine="284"/>
        <w:jc w:val="right"/>
        <w:rPr>
          <w:rFonts w:ascii="Times New Roman" w:hAnsi="Times New Roman" w:cs="Times New Roman"/>
          <w:sz w:val="12"/>
          <w:szCs w:val="12"/>
        </w:rPr>
      </w:pPr>
      <w:r w:rsidRPr="004A5C70">
        <w:rPr>
          <w:rFonts w:ascii="Times New Roman" w:hAnsi="Times New Roman" w:cs="Times New Roman"/>
          <w:sz w:val="12"/>
          <w:szCs w:val="12"/>
        </w:rPr>
        <w:t xml:space="preserve">муниципального района Сергиевский </w:t>
      </w:r>
    </w:p>
    <w:p w:rsidR="004A5C70" w:rsidRDefault="004A5C70" w:rsidP="004A5C70">
      <w:pPr>
        <w:tabs>
          <w:tab w:val="left" w:pos="0"/>
        </w:tabs>
        <w:spacing w:after="0" w:line="240" w:lineRule="auto"/>
        <w:ind w:firstLine="284"/>
        <w:jc w:val="right"/>
        <w:rPr>
          <w:rFonts w:ascii="Times New Roman" w:hAnsi="Times New Roman" w:cs="Times New Roman"/>
          <w:sz w:val="12"/>
          <w:szCs w:val="12"/>
        </w:rPr>
      </w:pPr>
      <w:r w:rsidRPr="004A5C70">
        <w:rPr>
          <w:rFonts w:ascii="Times New Roman" w:hAnsi="Times New Roman" w:cs="Times New Roman"/>
          <w:sz w:val="12"/>
          <w:szCs w:val="12"/>
        </w:rPr>
        <w:t>№1044 от 18 ноября 2021 г.</w:t>
      </w:r>
    </w:p>
    <w:p w:rsidR="002843C7" w:rsidRDefault="004A5C70" w:rsidP="002843C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МЕРОПРИЯТИЯ </w:t>
      </w:r>
      <w:r w:rsidRPr="004A5C70">
        <w:rPr>
          <w:rFonts w:ascii="Times New Roman" w:hAnsi="Times New Roman" w:cs="Times New Roman"/>
          <w:sz w:val="12"/>
          <w:szCs w:val="12"/>
        </w:rPr>
        <w:t>ПО РАЗ</w:t>
      </w:r>
      <w:r>
        <w:rPr>
          <w:rFonts w:ascii="Times New Roman" w:hAnsi="Times New Roman" w:cs="Times New Roman"/>
          <w:sz w:val="12"/>
          <w:szCs w:val="12"/>
        </w:rPr>
        <w:t xml:space="preserve">ВИТИЮ СФЕРЫ КУЛЬТУРЫ И ТУРИЗМА </w:t>
      </w:r>
      <w:r w:rsidRPr="004A5C70">
        <w:rPr>
          <w:rFonts w:ascii="Times New Roman" w:hAnsi="Times New Roman" w:cs="Times New Roman"/>
          <w:sz w:val="12"/>
          <w:szCs w:val="12"/>
        </w:rPr>
        <w:t>НА ТЕРРИТОРИИ МУНИЦИПАЛЬНОГО РАЙОНА СЕРГИЕВСКИЙ  НА 2020– 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5"/>
        <w:gridCol w:w="1394"/>
        <w:gridCol w:w="31"/>
        <w:gridCol w:w="23"/>
        <w:gridCol w:w="11"/>
        <w:gridCol w:w="26"/>
        <w:gridCol w:w="8"/>
        <w:gridCol w:w="15"/>
        <w:gridCol w:w="210"/>
        <w:gridCol w:w="14"/>
        <w:gridCol w:w="19"/>
        <w:gridCol w:w="8"/>
        <w:gridCol w:w="12"/>
        <w:gridCol w:w="1206"/>
        <w:gridCol w:w="15"/>
        <w:gridCol w:w="32"/>
        <w:gridCol w:w="6"/>
        <w:gridCol w:w="935"/>
        <w:gridCol w:w="26"/>
        <w:gridCol w:w="32"/>
        <w:gridCol w:w="8"/>
        <w:gridCol w:w="29"/>
        <w:gridCol w:w="31"/>
        <w:gridCol w:w="458"/>
        <w:gridCol w:w="19"/>
        <w:gridCol w:w="40"/>
        <w:gridCol w:w="29"/>
        <w:gridCol w:w="25"/>
        <w:gridCol w:w="26"/>
        <w:gridCol w:w="394"/>
        <w:gridCol w:w="6"/>
        <w:gridCol w:w="6"/>
        <w:gridCol w:w="20"/>
        <w:gridCol w:w="17"/>
        <w:gridCol w:w="14"/>
        <w:gridCol w:w="14"/>
        <w:gridCol w:w="488"/>
        <w:gridCol w:w="6"/>
        <w:gridCol w:w="8"/>
        <w:gridCol w:w="6"/>
        <w:gridCol w:w="26"/>
        <w:gridCol w:w="8"/>
        <w:gridCol w:w="14"/>
        <w:gridCol w:w="499"/>
        <w:gridCol w:w="14"/>
        <w:gridCol w:w="14"/>
        <w:gridCol w:w="6"/>
        <w:gridCol w:w="11"/>
        <w:gridCol w:w="522"/>
        <w:gridCol w:w="14"/>
        <w:gridCol w:w="39"/>
        <w:gridCol w:w="19"/>
        <w:gridCol w:w="461"/>
      </w:tblGrid>
      <w:tr w:rsidR="00B25732" w:rsidRPr="004A5C70" w:rsidTr="00B25732">
        <w:trPr>
          <w:trHeight w:val="70"/>
        </w:trPr>
        <w:tc>
          <w:tcPr>
            <w:tcW w:w="268" w:type="pct"/>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w:t>
            </w:r>
            <w:r w:rsidRPr="004A5C70">
              <w:rPr>
                <w:rFonts w:ascii="Times New Roman" w:eastAsia="Times New Roman" w:hAnsi="Times New Roman" w:cs="Times New Roman"/>
                <w:sz w:val="12"/>
                <w:szCs w:val="12"/>
                <w:lang w:eastAsia="ru-RU"/>
              </w:rPr>
              <w:br/>
            </w:r>
            <w:proofErr w:type="gramStart"/>
            <w:r w:rsidRPr="004A5C70">
              <w:rPr>
                <w:rFonts w:ascii="Times New Roman" w:eastAsia="Times New Roman" w:hAnsi="Times New Roman" w:cs="Times New Roman"/>
                <w:sz w:val="12"/>
                <w:szCs w:val="12"/>
                <w:lang w:eastAsia="ru-RU"/>
              </w:rPr>
              <w:t>п</w:t>
            </w:r>
            <w:proofErr w:type="gramEnd"/>
            <w:r w:rsidRPr="004A5C70">
              <w:rPr>
                <w:rFonts w:ascii="Times New Roman" w:eastAsia="Times New Roman" w:hAnsi="Times New Roman" w:cs="Times New Roman"/>
                <w:sz w:val="12"/>
                <w:szCs w:val="12"/>
                <w:lang w:eastAsia="ru-RU"/>
              </w:rPr>
              <w:t>/п</w:t>
            </w:r>
          </w:p>
        </w:tc>
        <w:tc>
          <w:tcPr>
            <w:tcW w:w="966" w:type="pct"/>
            <w:gridSpan w:val="6"/>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Наименование мероприятия</w:t>
            </w:r>
          </w:p>
        </w:tc>
        <w:tc>
          <w:tcPr>
            <w:tcW w:w="172" w:type="pct"/>
            <w:gridSpan w:val="5"/>
            <w:vMerge w:val="restart"/>
            <w:shd w:val="clear" w:color="000000" w:fill="FFFFFF"/>
            <w:textDirection w:val="btLr"/>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Сроки исполнения</w:t>
            </w:r>
          </w:p>
        </w:tc>
        <w:tc>
          <w:tcPr>
            <w:tcW w:w="822" w:type="pct"/>
            <w:gridSpan w:val="5"/>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Исполнитель</w:t>
            </w:r>
          </w:p>
        </w:tc>
        <w:tc>
          <w:tcPr>
            <w:tcW w:w="686" w:type="pct"/>
            <w:gridSpan w:val="6"/>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источник финансирования</w:t>
            </w:r>
          </w:p>
        </w:tc>
        <w:tc>
          <w:tcPr>
            <w:tcW w:w="2086" w:type="pct"/>
            <w:gridSpan w:val="30"/>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Планируемый объем финансирования по годам (тыс. руб.)*</w:t>
            </w:r>
          </w:p>
        </w:tc>
      </w:tr>
      <w:tr w:rsidR="00B25732" w:rsidRPr="004A5C70" w:rsidTr="00B25732">
        <w:trPr>
          <w:trHeight w:val="503"/>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966"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72" w:type="pct"/>
            <w:gridSpan w:val="5"/>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2" w:type="pct"/>
            <w:gridSpan w:val="5"/>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686"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38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w:t>
            </w:r>
          </w:p>
        </w:tc>
        <w:tc>
          <w:tcPr>
            <w:tcW w:w="305" w:type="pct"/>
            <w:gridSpan w:val="7"/>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2021</w:t>
            </w:r>
          </w:p>
        </w:tc>
        <w:tc>
          <w:tcPr>
            <w:tcW w:w="360" w:type="pct"/>
            <w:gridSpan w:val="7"/>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2022</w:t>
            </w:r>
          </w:p>
        </w:tc>
        <w:tc>
          <w:tcPr>
            <w:tcW w:w="352"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2023</w:t>
            </w:r>
          </w:p>
        </w:tc>
        <w:tc>
          <w:tcPr>
            <w:tcW w:w="384"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2024</w:t>
            </w:r>
          </w:p>
        </w:tc>
        <w:tc>
          <w:tcPr>
            <w:tcW w:w="299"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2020-2024</w:t>
            </w:r>
          </w:p>
        </w:tc>
      </w:tr>
      <w:tr w:rsidR="004A5C70" w:rsidRPr="004A5C70" w:rsidTr="004A5C70">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 Сохранение культурного и исторического наследия народа, обеспечение гражданам доступа к культурным ценностям</w:t>
            </w:r>
          </w:p>
        </w:tc>
      </w:tr>
      <w:tr w:rsidR="004A5C70" w:rsidRPr="004A5C70" w:rsidTr="004A5C70">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1.1.1.</w:t>
            </w:r>
          </w:p>
        </w:tc>
        <w:tc>
          <w:tcPr>
            <w:tcW w:w="976" w:type="pct"/>
            <w:gridSpan w:val="7"/>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Осуществление политики в области культуры, искусства, сохранение и использование историко-культурного наследия</w:t>
            </w:r>
          </w:p>
        </w:tc>
        <w:tc>
          <w:tcPr>
            <w:tcW w:w="170" w:type="pct"/>
            <w:gridSpan w:val="5"/>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14"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68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86" w:type="pct"/>
            <w:gridSpan w:val="6"/>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13324,08703</w:t>
            </w:r>
          </w:p>
        </w:tc>
        <w:tc>
          <w:tcPr>
            <w:tcW w:w="305" w:type="pct"/>
            <w:gridSpan w:val="7"/>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13650,52097</w:t>
            </w:r>
          </w:p>
        </w:tc>
        <w:tc>
          <w:tcPr>
            <w:tcW w:w="360" w:type="pct"/>
            <w:gridSpan w:val="7"/>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10472,48828</w:t>
            </w:r>
          </w:p>
        </w:tc>
        <w:tc>
          <w:tcPr>
            <w:tcW w:w="352" w:type="pct"/>
            <w:gridSpan w:val="5"/>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10472,48828</w:t>
            </w:r>
          </w:p>
        </w:tc>
        <w:tc>
          <w:tcPr>
            <w:tcW w:w="384" w:type="pct"/>
            <w:gridSpan w:val="4"/>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10472,48828</w:t>
            </w:r>
          </w:p>
        </w:tc>
        <w:tc>
          <w:tcPr>
            <w:tcW w:w="299" w:type="pct"/>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58392,07284</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1.1.2.</w:t>
            </w:r>
          </w:p>
        </w:tc>
        <w:tc>
          <w:tcPr>
            <w:tcW w:w="976" w:type="pct"/>
            <w:gridSpan w:val="7"/>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Государственная поддержка муниципальных учреждений культуры Самарской области,</w:t>
            </w:r>
            <w:r>
              <w:rPr>
                <w:rFonts w:ascii="Times New Roman" w:eastAsia="Times New Roman" w:hAnsi="Times New Roman" w:cs="Times New Roman"/>
                <w:sz w:val="12"/>
                <w:szCs w:val="12"/>
                <w:lang w:eastAsia="ru-RU"/>
              </w:rPr>
              <w:t xml:space="preserve"> </w:t>
            </w:r>
            <w:r w:rsidRPr="004A5C70">
              <w:rPr>
                <w:rFonts w:ascii="Times New Roman" w:eastAsia="Times New Roman" w:hAnsi="Times New Roman" w:cs="Times New Roman"/>
                <w:sz w:val="12"/>
                <w:szCs w:val="12"/>
                <w:lang w:eastAsia="ru-RU"/>
              </w:rPr>
              <w:t>находящихся на территории сельских поселений</w:t>
            </w:r>
          </w:p>
        </w:tc>
        <w:tc>
          <w:tcPr>
            <w:tcW w:w="170" w:type="pct"/>
            <w:gridSpan w:val="5"/>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w:t>
            </w:r>
          </w:p>
        </w:tc>
        <w:tc>
          <w:tcPr>
            <w:tcW w:w="814"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68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областной или федеральный бюджет</w:t>
            </w:r>
          </w:p>
        </w:tc>
        <w:tc>
          <w:tcPr>
            <w:tcW w:w="386" w:type="pct"/>
            <w:gridSpan w:val="6"/>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102,56410</w:t>
            </w:r>
          </w:p>
        </w:tc>
        <w:tc>
          <w:tcPr>
            <w:tcW w:w="305" w:type="pct"/>
            <w:gridSpan w:val="7"/>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102,56411</w:t>
            </w:r>
          </w:p>
        </w:tc>
        <w:tc>
          <w:tcPr>
            <w:tcW w:w="360" w:type="pct"/>
            <w:gridSpan w:val="7"/>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52" w:type="pct"/>
            <w:gridSpan w:val="5"/>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84" w:type="pct"/>
            <w:gridSpan w:val="4"/>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299" w:type="pct"/>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205,12821</w:t>
            </w:r>
          </w:p>
        </w:tc>
      </w:tr>
      <w:tr w:rsidR="00B25732" w:rsidRPr="004A5C70" w:rsidTr="00B25732">
        <w:trPr>
          <w:cantSplit/>
          <w:trHeight w:val="717"/>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1.1.3.</w:t>
            </w:r>
          </w:p>
        </w:tc>
        <w:tc>
          <w:tcPr>
            <w:tcW w:w="976" w:type="pct"/>
            <w:gridSpan w:val="7"/>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Государственная поддержка работников муниципальных учреждений культуры Самарской области</w:t>
            </w:r>
          </w:p>
        </w:tc>
        <w:tc>
          <w:tcPr>
            <w:tcW w:w="170" w:type="pct"/>
            <w:gridSpan w:val="5"/>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w:t>
            </w:r>
          </w:p>
        </w:tc>
        <w:tc>
          <w:tcPr>
            <w:tcW w:w="814"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(МБУК «МЦБ»)</w:t>
            </w:r>
          </w:p>
        </w:tc>
        <w:tc>
          <w:tcPr>
            <w:tcW w:w="68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областной или федеральный бюджет</w:t>
            </w:r>
          </w:p>
        </w:tc>
        <w:tc>
          <w:tcPr>
            <w:tcW w:w="386" w:type="pct"/>
            <w:gridSpan w:val="6"/>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w:t>
            </w:r>
          </w:p>
        </w:tc>
        <w:tc>
          <w:tcPr>
            <w:tcW w:w="305" w:type="pct"/>
            <w:gridSpan w:val="7"/>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0" w:type="pct"/>
            <w:gridSpan w:val="7"/>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52" w:type="pct"/>
            <w:gridSpan w:val="5"/>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84" w:type="pct"/>
            <w:gridSpan w:val="4"/>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299" w:type="pct"/>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w:t>
            </w:r>
          </w:p>
        </w:tc>
      </w:tr>
      <w:tr w:rsidR="004A5C70" w:rsidRPr="004A5C70" w:rsidTr="004A5C70">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1.2 Развитие музейной сферы и краеведческой деятельности</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1.2.1.</w:t>
            </w:r>
          </w:p>
        </w:tc>
        <w:tc>
          <w:tcPr>
            <w:tcW w:w="96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Развитие музейной сферы и краеведческой деятельности</w:t>
            </w:r>
            <w:r w:rsidRPr="004A5C70">
              <w:rPr>
                <w:rFonts w:ascii="Times New Roman" w:eastAsia="Times New Roman" w:hAnsi="Times New Roman" w:cs="Times New Roman"/>
                <w:sz w:val="12"/>
                <w:szCs w:val="12"/>
                <w:lang w:eastAsia="ru-RU"/>
              </w:rPr>
              <w:br/>
              <w:t>(организация выставок, экспедиций)</w:t>
            </w:r>
          </w:p>
        </w:tc>
        <w:tc>
          <w:tcPr>
            <w:tcW w:w="180" w:type="pct"/>
            <w:gridSpan w:val="6"/>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14"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4A5C70">
              <w:rPr>
                <w:rFonts w:ascii="Times New Roman" w:eastAsia="Times New Roman" w:hAnsi="Times New Roman" w:cs="Times New Roman"/>
                <w:sz w:val="12"/>
                <w:szCs w:val="12"/>
                <w:lang w:eastAsia="ru-RU"/>
              </w:rPr>
              <w:br/>
              <w:t>(МБУК "Сергиевский историко-краеведческий музей")</w:t>
            </w:r>
          </w:p>
        </w:tc>
        <w:tc>
          <w:tcPr>
            <w:tcW w:w="68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86" w:type="pct"/>
            <w:gridSpan w:val="6"/>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3 307,11750</w:t>
            </w:r>
          </w:p>
        </w:tc>
        <w:tc>
          <w:tcPr>
            <w:tcW w:w="296" w:type="pct"/>
            <w:gridSpan w:val="6"/>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3 705,43403</w:t>
            </w:r>
          </w:p>
        </w:tc>
        <w:tc>
          <w:tcPr>
            <w:tcW w:w="360" w:type="pct"/>
            <w:gridSpan w:val="7"/>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2 217,98928</w:t>
            </w:r>
          </w:p>
        </w:tc>
        <w:tc>
          <w:tcPr>
            <w:tcW w:w="361" w:type="pct"/>
            <w:gridSpan w:val="6"/>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2 217,98928</w:t>
            </w:r>
          </w:p>
        </w:tc>
        <w:tc>
          <w:tcPr>
            <w:tcW w:w="384" w:type="pct"/>
            <w:gridSpan w:val="4"/>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2 217,98928</w:t>
            </w:r>
          </w:p>
        </w:tc>
        <w:tc>
          <w:tcPr>
            <w:tcW w:w="299" w:type="pct"/>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13 666,51937</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1.2.2.</w:t>
            </w:r>
          </w:p>
        </w:tc>
        <w:tc>
          <w:tcPr>
            <w:tcW w:w="96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Оформление выставок и экспозиций музея. Реставрация музейных экспонатов</w:t>
            </w:r>
          </w:p>
        </w:tc>
        <w:tc>
          <w:tcPr>
            <w:tcW w:w="180" w:type="pct"/>
            <w:gridSpan w:val="6"/>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14"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 xml:space="preserve">МКУ «Управление культуры, туризма и молодежной политики» </w:t>
            </w:r>
            <w:r w:rsidRPr="004A5C70">
              <w:rPr>
                <w:rFonts w:ascii="Times New Roman" w:eastAsia="Times New Roman" w:hAnsi="Times New Roman" w:cs="Times New Roman"/>
                <w:sz w:val="12"/>
                <w:szCs w:val="12"/>
                <w:lang w:eastAsia="ru-RU"/>
              </w:rPr>
              <w:br/>
              <w:t>(МБУК "Сергиевский историко-краеведческий музей")</w:t>
            </w:r>
          </w:p>
        </w:tc>
        <w:tc>
          <w:tcPr>
            <w:tcW w:w="68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86" w:type="pct"/>
            <w:gridSpan w:val="6"/>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82,49650</w:t>
            </w:r>
          </w:p>
        </w:tc>
        <w:tc>
          <w:tcPr>
            <w:tcW w:w="296" w:type="pct"/>
            <w:gridSpan w:val="6"/>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w:t>
            </w:r>
          </w:p>
        </w:tc>
        <w:tc>
          <w:tcPr>
            <w:tcW w:w="360" w:type="pct"/>
            <w:gridSpan w:val="7"/>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w:t>
            </w:r>
          </w:p>
        </w:tc>
        <w:tc>
          <w:tcPr>
            <w:tcW w:w="361" w:type="pct"/>
            <w:gridSpan w:val="6"/>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w:t>
            </w:r>
          </w:p>
        </w:tc>
        <w:tc>
          <w:tcPr>
            <w:tcW w:w="384" w:type="pct"/>
            <w:gridSpan w:val="4"/>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w:t>
            </w:r>
          </w:p>
        </w:tc>
        <w:tc>
          <w:tcPr>
            <w:tcW w:w="299" w:type="pct"/>
            <w:shd w:val="clear" w:color="000000" w:fill="FFFFFF"/>
            <w:textDirection w:val="btLr"/>
            <w:vAlign w:val="center"/>
            <w:hideMark/>
          </w:tcPr>
          <w:p w:rsidR="004A5C70" w:rsidRPr="004A5C70" w:rsidRDefault="004A5C70" w:rsidP="004A5C70">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282,49650</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1.3. Улучшение  культурно-досуговой деятельности</w:t>
            </w:r>
          </w:p>
        </w:tc>
      </w:tr>
      <w:tr w:rsidR="00B25732" w:rsidRPr="004A5C70" w:rsidTr="00B25732">
        <w:trPr>
          <w:cantSplit/>
          <w:trHeight w:val="1022"/>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1.3.1.</w:t>
            </w:r>
          </w:p>
        </w:tc>
        <w:tc>
          <w:tcPr>
            <w:tcW w:w="961"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Создание условий для организации досуга и обеспечения жителей поселения услугами организаций культуры</w:t>
            </w:r>
          </w:p>
        </w:tc>
        <w:tc>
          <w:tcPr>
            <w:tcW w:w="177" w:type="pct"/>
            <w:gridSpan w:val="6"/>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2"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8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69"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36643,68514</w:t>
            </w:r>
          </w:p>
        </w:tc>
        <w:tc>
          <w:tcPr>
            <w:tcW w:w="312" w:type="pct"/>
            <w:gridSpan w:val="7"/>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42180,11480</w:t>
            </w:r>
          </w:p>
        </w:tc>
        <w:tc>
          <w:tcPr>
            <w:tcW w:w="360" w:type="pct"/>
            <w:gridSpan w:val="7"/>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24720,53079</w:t>
            </w:r>
          </w:p>
        </w:tc>
        <w:tc>
          <w:tcPr>
            <w:tcW w:w="361" w:type="pct"/>
            <w:gridSpan w:val="6"/>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26663,90806</w:t>
            </w:r>
          </w:p>
        </w:tc>
        <w:tc>
          <w:tcPr>
            <w:tcW w:w="384" w:type="pct"/>
            <w:gridSpan w:val="4"/>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26663,90806</w:t>
            </w:r>
          </w:p>
        </w:tc>
        <w:tc>
          <w:tcPr>
            <w:tcW w:w="299" w:type="pct"/>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156872,14685</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lastRenderedPageBreak/>
              <w:t>1.4 Совершенствование библиотечного обслуживания</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1.4.1.</w:t>
            </w:r>
          </w:p>
        </w:tc>
        <w:tc>
          <w:tcPr>
            <w:tcW w:w="944"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Программа летних чтений</w:t>
            </w:r>
            <w:r w:rsidRPr="004A5C70">
              <w:rPr>
                <w:rFonts w:ascii="Times New Roman" w:eastAsia="Times New Roman" w:hAnsi="Times New Roman" w:cs="Times New Roman"/>
                <w:sz w:val="12"/>
                <w:szCs w:val="12"/>
                <w:lang w:eastAsia="ru-RU"/>
              </w:rPr>
              <w:br/>
              <w:t>(поощрение участников, районные краеведческие экспедиции)</w:t>
            </w:r>
          </w:p>
        </w:tc>
        <w:tc>
          <w:tcPr>
            <w:tcW w:w="189" w:type="pct"/>
            <w:gridSpan w:val="6"/>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(МБУК «МЦБ»)</w:t>
            </w:r>
          </w:p>
        </w:tc>
        <w:tc>
          <w:tcPr>
            <w:tcW w:w="690" w:type="pct"/>
            <w:gridSpan w:val="7"/>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69"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12" w:type="pct"/>
            <w:gridSpan w:val="7"/>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w:t>
            </w:r>
          </w:p>
        </w:tc>
        <w:tc>
          <w:tcPr>
            <w:tcW w:w="355" w:type="pct"/>
            <w:gridSpan w:val="6"/>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w:t>
            </w:r>
          </w:p>
        </w:tc>
        <w:tc>
          <w:tcPr>
            <w:tcW w:w="355"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w:t>
            </w:r>
          </w:p>
        </w:tc>
        <w:tc>
          <w:tcPr>
            <w:tcW w:w="383"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w:t>
            </w:r>
          </w:p>
        </w:tc>
        <w:tc>
          <w:tcPr>
            <w:tcW w:w="311" w:type="pct"/>
            <w:gridSpan w:val="2"/>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20,00000</w:t>
            </w:r>
          </w:p>
        </w:tc>
      </w:tr>
      <w:tr w:rsidR="00B25732" w:rsidRPr="004A5C70" w:rsidTr="00B25732">
        <w:trPr>
          <w:cantSplit/>
          <w:trHeight w:val="861"/>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1.4.2.</w:t>
            </w:r>
          </w:p>
        </w:tc>
        <w:tc>
          <w:tcPr>
            <w:tcW w:w="944"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Выставочная и массовая работа с читательской аудиторией</w:t>
            </w:r>
          </w:p>
        </w:tc>
        <w:tc>
          <w:tcPr>
            <w:tcW w:w="189" w:type="pct"/>
            <w:gridSpan w:val="6"/>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(МБУК «МЦБ»)</w:t>
            </w:r>
          </w:p>
        </w:tc>
        <w:tc>
          <w:tcPr>
            <w:tcW w:w="690" w:type="pct"/>
            <w:gridSpan w:val="7"/>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69"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17,20000</w:t>
            </w:r>
          </w:p>
        </w:tc>
        <w:tc>
          <w:tcPr>
            <w:tcW w:w="312" w:type="pct"/>
            <w:gridSpan w:val="7"/>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55" w:type="pct"/>
            <w:gridSpan w:val="6"/>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55"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83"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11" w:type="pct"/>
            <w:gridSpan w:val="2"/>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57,20000</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1.4.3.</w:t>
            </w:r>
          </w:p>
        </w:tc>
        <w:tc>
          <w:tcPr>
            <w:tcW w:w="944"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Организация  библиотечного обслуживания населения.  Продвижение книги и чтения библиотеками района</w:t>
            </w:r>
          </w:p>
        </w:tc>
        <w:tc>
          <w:tcPr>
            <w:tcW w:w="189" w:type="pct"/>
            <w:gridSpan w:val="6"/>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ype="page"/>
              <w:t>(МБУК «МЦБ»)</w:t>
            </w:r>
            <w:r w:rsidRPr="004A5C70">
              <w:rPr>
                <w:rFonts w:ascii="Times New Roman" w:eastAsia="Times New Roman" w:hAnsi="Times New Roman" w:cs="Times New Roman"/>
                <w:sz w:val="12"/>
                <w:szCs w:val="12"/>
                <w:lang w:eastAsia="ru-RU"/>
              </w:rPr>
              <w:br w:type="page"/>
            </w:r>
          </w:p>
        </w:tc>
        <w:tc>
          <w:tcPr>
            <w:tcW w:w="690" w:type="pct"/>
            <w:gridSpan w:val="7"/>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69"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16294,75894</w:t>
            </w:r>
          </w:p>
        </w:tc>
        <w:tc>
          <w:tcPr>
            <w:tcW w:w="312" w:type="pct"/>
            <w:gridSpan w:val="7"/>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17366,38763</w:t>
            </w:r>
          </w:p>
        </w:tc>
        <w:tc>
          <w:tcPr>
            <w:tcW w:w="355" w:type="pct"/>
            <w:gridSpan w:val="6"/>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10332,28333</w:t>
            </w:r>
          </w:p>
        </w:tc>
        <w:tc>
          <w:tcPr>
            <w:tcW w:w="355"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10332,28333</w:t>
            </w:r>
          </w:p>
        </w:tc>
        <w:tc>
          <w:tcPr>
            <w:tcW w:w="383"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10332,28333</w:t>
            </w:r>
          </w:p>
        </w:tc>
        <w:tc>
          <w:tcPr>
            <w:tcW w:w="311" w:type="pct"/>
            <w:gridSpan w:val="2"/>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64657,99656</w:t>
            </w:r>
          </w:p>
        </w:tc>
      </w:tr>
      <w:tr w:rsidR="00B25732" w:rsidRPr="004A5C70" w:rsidTr="00B25732">
        <w:trPr>
          <w:cantSplit/>
          <w:trHeight w:val="877"/>
        </w:trPr>
        <w:tc>
          <w:tcPr>
            <w:tcW w:w="268" w:type="pct"/>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1.4.4.</w:t>
            </w:r>
          </w:p>
        </w:tc>
        <w:tc>
          <w:tcPr>
            <w:tcW w:w="944" w:type="pct"/>
            <w:gridSpan w:val="4"/>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Комплектование книжных фондов</w:t>
            </w:r>
            <w:proofErr w:type="gramStart"/>
            <w:r w:rsidRPr="004A5C70">
              <w:rPr>
                <w:rFonts w:ascii="Times New Roman" w:eastAsia="Times New Roman" w:hAnsi="Times New Roman" w:cs="Times New Roman"/>
                <w:sz w:val="12"/>
                <w:szCs w:val="12"/>
                <w:lang w:eastAsia="ru-RU"/>
              </w:rPr>
              <w:t xml:space="preserve"> ,</w:t>
            </w:r>
            <w:proofErr w:type="gramEnd"/>
            <w:r w:rsidRPr="004A5C70">
              <w:rPr>
                <w:rFonts w:ascii="Times New Roman" w:eastAsia="Times New Roman" w:hAnsi="Times New Roman" w:cs="Times New Roman"/>
                <w:sz w:val="12"/>
                <w:szCs w:val="12"/>
                <w:lang w:eastAsia="ru-RU"/>
              </w:rPr>
              <w:t xml:space="preserve"> в том числе на приобретение литературно-художественных журналов</w:t>
            </w:r>
          </w:p>
        </w:tc>
        <w:tc>
          <w:tcPr>
            <w:tcW w:w="189" w:type="pct"/>
            <w:gridSpan w:val="6"/>
            <w:vMerge w:val="restart"/>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4" w:type="pct"/>
            <w:gridSpan w:val="5"/>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(МБУК «МЦБ»)</w:t>
            </w:r>
          </w:p>
        </w:tc>
        <w:tc>
          <w:tcPr>
            <w:tcW w:w="690" w:type="pct"/>
            <w:gridSpan w:val="7"/>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69"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800,00000</w:t>
            </w:r>
          </w:p>
        </w:tc>
        <w:tc>
          <w:tcPr>
            <w:tcW w:w="312" w:type="pct"/>
            <w:gridSpan w:val="7"/>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986,42183</w:t>
            </w:r>
          </w:p>
        </w:tc>
        <w:tc>
          <w:tcPr>
            <w:tcW w:w="355" w:type="pct"/>
            <w:gridSpan w:val="6"/>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990,00000</w:t>
            </w:r>
          </w:p>
        </w:tc>
        <w:tc>
          <w:tcPr>
            <w:tcW w:w="355"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700,00000</w:t>
            </w:r>
          </w:p>
        </w:tc>
        <w:tc>
          <w:tcPr>
            <w:tcW w:w="383"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700,00000</w:t>
            </w:r>
          </w:p>
        </w:tc>
        <w:tc>
          <w:tcPr>
            <w:tcW w:w="311" w:type="pct"/>
            <w:gridSpan w:val="2"/>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4176,42183</w:t>
            </w:r>
          </w:p>
        </w:tc>
      </w:tr>
      <w:tr w:rsidR="00B25732" w:rsidRPr="004A5C70" w:rsidTr="00B25732">
        <w:trPr>
          <w:cantSplit/>
          <w:trHeight w:val="70"/>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944" w:type="pct"/>
            <w:gridSpan w:val="4"/>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89" w:type="pct"/>
            <w:gridSpan w:val="6"/>
            <w:vMerge/>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p>
        </w:tc>
        <w:tc>
          <w:tcPr>
            <w:tcW w:w="824" w:type="pct"/>
            <w:gridSpan w:val="5"/>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690" w:type="pct"/>
            <w:gridSpan w:val="7"/>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 (местная доля объема бюджетных ассигнований на финансовое обеспечение расходных обязательств)</w:t>
            </w:r>
          </w:p>
        </w:tc>
        <w:tc>
          <w:tcPr>
            <w:tcW w:w="369"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12" w:type="pct"/>
            <w:gridSpan w:val="7"/>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3,57817</w:t>
            </w:r>
          </w:p>
        </w:tc>
        <w:tc>
          <w:tcPr>
            <w:tcW w:w="355" w:type="pct"/>
            <w:gridSpan w:val="6"/>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55"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83"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11" w:type="pct"/>
            <w:gridSpan w:val="2"/>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3,57817</w:t>
            </w:r>
          </w:p>
        </w:tc>
      </w:tr>
      <w:tr w:rsidR="00B25732" w:rsidRPr="004A5C70" w:rsidTr="00B25732">
        <w:trPr>
          <w:cantSplit/>
          <w:trHeight w:val="740"/>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944" w:type="pct"/>
            <w:gridSpan w:val="4"/>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89" w:type="pct"/>
            <w:gridSpan w:val="6"/>
            <w:vMerge/>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p>
        </w:tc>
        <w:tc>
          <w:tcPr>
            <w:tcW w:w="824" w:type="pct"/>
            <w:gridSpan w:val="5"/>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690" w:type="pct"/>
            <w:gridSpan w:val="7"/>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областной или федеральный бюджет</w:t>
            </w:r>
          </w:p>
        </w:tc>
        <w:tc>
          <w:tcPr>
            <w:tcW w:w="369"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12" w:type="pct"/>
            <w:gridSpan w:val="7"/>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354,23846</w:t>
            </w:r>
          </w:p>
        </w:tc>
        <w:tc>
          <w:tcPr>
            <w:tcW w:w="355" w:type="pct"/>
            <w:gridSpan w:val="6"/>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55"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83"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11" w:type="pct"/>
            <w:gridSpan w:val="2"/>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354,23846</w:t>
            </w:r>
          </w:p>
        </w:tc>
      </w:tr>
      <w:tr w:rsidR="00B25732" w:rsidRPr="004A5C70" w:rsidTr="00B25732">
        <w:trPr>
          <w:cantSplit/>
          <w:trHeight w:val="695"/>
        </w:trPr>
        <w:tc>
          <w:tcPr>
            <w:tcW w:w="268" w:type="pct"/>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1.4.5.</w:t>
            </w:r>
          </w:p>
        </w:tc>
        <w:tc>
          <w:tcPr>
            <w:tcW w:w="944" w:type="pct"/>
            <w:gridSpan w:val="4"/>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189" w:type="pct"/>
            <w:gridSpan w:val="6"/>
            <w:vMerge w:val="restart"/>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4" w:type="pct"/>
            <w:gridSpan w:val="5"/>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(МБУК «МЦБ»)</w:t>
            </w:r>
          </w:p>
        </w:tc>
        <w:tc>
          <w:tcPr>
            <w:tcW w:w="690" w:type="pct"/>
            <w:gridSpan w:val="7"/>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69"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7,57200</w:t>
            </w:r>
          </w:p>
        </w:tc>
        <w:tc>
          <w:tcPr>
            <w:tcW w:w="312" w:type="pct"/>
            <w:gridSpan w:val="7"/>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38,00000</w:t>
            </w:r>
          </w:p>
        </w:tc>
        <w:tc>
          <w:tcPr>
            <w:tcW w:w="355" w:type="pct"/>
            <w:gridSpan w:val="6"/>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38,00000</w:t>
            </w:r>
          </w:p>
        </w:tc>
        <w:tc>
          <w:tcPr>
            <w:tcW w:w="355"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83"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11" w:type="pct"/>
            <w:gridSpan w:val="2"/>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83,57200</w:t>
            </w:r>
          </w:p>
        </w:tc>
      </w:tr>
      <w:tr w:rsidR="00B25732" w:rsidRPr="004A5C70" w:rsidTr="00B25732">
        <w:trPr>
          <w:cantSplit/>
          <w:trHeight w:val="70"/>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944" w:type="pct"/>
            <w:gridSpan w:val="4"/>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89"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5"/>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690" w:type="pct"/>
            <w:gridSpan w:val="7"/>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областной или федеральный бюджет</w:t>
            </w:r>
          </w:p>
        </w:tc>
        <w:tc>
          <w:tcPr>
            <w:tcW w:w="369"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12" w:type="pct"/>
            <w:gridSpan w:val="7"/>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55" w:type="pct"/>
            <w:gridSpan w:val="6"/>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55"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83" w:type="pct"/>
            <w:gridSpan w:val="5"/>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11" w:type="pct"/>
            <w:gridSpan w:val="2"/>
            <w:shd w:val="clear" w:color="000000" w:fill="FFFFFF"/>
            <w:textDirection w:val="btLr"/>
            <w:vAlign w:val="center"/>
            <w:hideMark/>
          </w:tcPr>
          <w:p w:rsidR="004A5C70" w:rsidRPr="004A5C70" w:rsidRDefault="004A5C70" w:rsidP="002843C7">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1.5. Развитие музыкального и художественного образования детей</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1.5.1.</w:t>
            </w:r>
          </w:p>
        </w:tc>
        <w:tc>
          <w:tcPr>
            <w:tcW w:w="944"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Участие ансамбля народной песни «Голоса России» в областных, Всероссийских и Международных фестивалях и конкурсах</w:t>
            </w:r>
            <w:r w:rsidRPr="004A5C70">
              <w:rPr>
                <w:rFonts w:ascii="Times New Roman" w:eastAsia="Times New Roman" w:hAnsi="Times New Roman" w:cs="Times New Roman"/>
                <w:sz w:val="12"/>
                <w:szCs w:val="12"/>
                <w:lang w:eastAsia="ru-RU"/>
              </w:rPr>
              <w:br/>
              <w:t>(пошив костюмов, приобретение инструментов, орг. взнос фестиваля, приобретение билетов)</w:t>
            </w:r>
          </w:p>
        </w:tc>
        <w:tc>
          <w:tcPr>
            <w:tcW w:w="189"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 xml:space="preserve">(МБУ </w:t>
            </w:r>
            <w:proofErr w:type="gramStart"/>
            <w:r w:rsidRPr="004A5C70">
              <w:rPr>
                <w:rFonts w:ascii="Times New Roman" w:eastAsia="Times New Roman" w:hAnsi="Times New Roman" w:cs="Times New Roman"/>
                <w:sz w:val="12"/>
                <w:szCs w:val="12"/>
                <w:lang w:eastAsia="ru-RU"/>
              </w:rPr>
              <w:t>ДО</w:t>
            </w:r>
            <w:proofErr w:type="gramEnd"/>
            <w:r w:rsidRPr="004A5C70">
              <w:rPr>
                <w:rFonts w:ascii="Times New Roman" w:eastAsia="Times New Roman" w:hAnsi="Times New Roman" w:cs="Times New Roman"/>
                <w:sz w:val="12"/>
                <w:szCs w:val="12"/>
                <w:lang w:eastAsia="ru-RU"/>
              </w:rPr>
              <w:t xml:space="preserve"> Суходольская ДМШ)</w:t>
            </w:r>
          </w:p>
        </w:tc>
        <w:tc>
          <w:tcPr>
            <w:tcW w:w="670"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38" w:type="pct"/>
            <w:gridSpan w:val="9"/>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100,00000</w:t>
            </w:r>
          </w:p>
        </w:tc>
        <w:tc>
          <w:tcPr>
            <w:tcW w:w="360"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79" w:type="pct"/>
            <w:gridSpan w:val="4"/>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11" w:type="pct"/>
            <w:gridSpan w:val="2"/>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100,00000</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lastRenderedPageBreak/>
              <w:t>1.5.2.</w:t>
            </w:r>
          </w:p>
        </w:tc>
        <w:tc>
          <w:tcPr>
            <w:tcW w:w="944"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189"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 xml:space="preserve">(МБУ </w:t>
            </w:r>
            <w:proofErr w:type="gramStart"/>
            <w:r w:rsidRPr="004A5C70">
              <w:rPr>
                <w:rFonts w:ascii="Times New Roman" w:eastAsia="Times New Roman" w:hAnsi="Times New Roman" w:cs="Times New Roman"/>
                <w:sz w:val="12"/>
                <w:szCs w:val="12"/>
                <w:lang w:eastAsia="ru-RU"/>
              </w:rPr>
              <w:t>ДО</w:t>
            </w:r>
            <w:proofErr w:type="gramEnd"/>
            <w:r w:rsidRPr="004A5C70">
              <w:rPr>
                <w:rFonts w:ascii="Times New Roman" w:eastAsia="Times New Roman" w:hAnsi="Times New Roman" w:cs="Times New Roman"/>
                <w:sz w:val="12"/>
                <w:szCs w:val="12"/>
                <w:lang w:eastAsia="ru-RU"/>
              </w:rPr>
              <w:t xml:space="preserve"> Сергиевская ДШИ)</w:t>
            </w:r>
          </w:p>
        </w:tc>
        <w:tc>
          <w:tcPr>
            <w:tcW w:w="670"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5,20000</w:t>
            </w:r>
          </w:p>
        </w:tc>
        <w:tc>
          <w:tcPr>
            <w:tcW w:w="338" w:type="pct"/>
            <w:gridSpan w:val="9"/>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57,00000</w:t>
            </w:r>
          </w:p>
        </w:tc>
        <w:tc>
          <w:tcPr>
            <w:tcW w:w="360"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79" w:type="pct"/>
            <w:gridSpan w:val="4"/>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11" w:type="pct"/>
            <w:gridSpan w:val="2"/>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62,20000</w:t>
            </w:r>
          </w:p>
        </w:tc>
      </w:tr>
      <w:tr w:rsidR="00B25732" w:rsidRPr="004A5C70" w:rsidTr="00B25732">
        <w:trPr>
          <w:cantSplit/>
          <w:trHeight w:val="70"/>
        </w:trPr>
        <w:tc>
          <w:tcPr>
            <w:tcW w:w="268" w:type="pct"/>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1.5.3.</w:t>
            </w:r>
          </w:p>
        </w:tc>
        <w:tc>
          <w:tcPr>
            <w:tcW w:w="944" w:type="pct"/>
            <w:gridSpan w:val="4"/>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Организации предоставления дополнительного образования в сфере культуры и искусств</w:t>
            </w:r>
          </w:p>
        </w:tc>
        <w:tc>
          <w:tcPr>
            <w:tcW w:w="189" w:type="pct"/>
            <w:gridSpan w:val="6"/>
            <w:vMerge w:val="restart"/>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 xml:space="preserve">(МБУ </w:t>
            </w:r>
            <w:proofErr w:type="gramStart"/>
            <w:r w:rsidRPr="004A5C70">
              <w:rPr>
                <w:rFonts w:ascii="Times New Roman" w:eastAsia="Times New Roman" w:hAnsi="Times New Roman" w:cs="Times New Roman"/>
                <w:sz w:val="12"/>
                <w:szCs w:val="12"/>
                <w:lang w:eastAsia="ru-RU"/>
              </w:rPr>
              <w:t>ДО</w:t>
            </w:r>
            <w:proofErr w:type="gramEnd"/>
            <w:r w:rsidRPr="004A5C70">
              <w:rPr>
                <w:rFonts w:ascii="Times New Roman" w:eastAsia="Times New Roman" w:hAnsi="Times New Roman" w:cs="Times New Roman"/>
                <w:sz w:val="12"/>
                <w:szCs w:val="12"/>
                <w:lang w:eastAsia="ru-RU"/>
              </w:rPr>
              <w:t xml:space="preserve"> Суходольская ДМШ)</w:t>
            </w:r>
          </w:p>
        </w:tc>
        <w:tc>
          <w:tcPr>
            <w:tcW w:w="670"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8128,40436</w:t>
            </w:r>
          </w:p>
        </w:tc>
        <w:tc>
          <w:tcPr>
            <w:tcW w:w="338" w:type="pct"/>
            <w:gridSpan w:val="9"/>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9530,61102</w:t>
            </w:r>
          </w:p>
        </w:tc>
        <w:tc>
          <w:tcPr>
            <w:tcW w:w="360"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5706,44404</w:t>
            </w:r>
          </w:p>
        </w:tc>
        <w:tc>
          <w:tcPr>
            <w:tcW w:w="345" w:type="pct"/>
            <w:gridSpan w:val="4"/>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5706,44404</w:t>
            </w:r>
          </w:p>
        </w:tc>
        <w:tc>
          <w:tcPr>
            <w:tcW w:w="379" w:type="pct"/>
            <w:gridSpan w:val="4"/>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5706,44404</w:t>
            </w:r>
          </w:p>
        </w:tc>
        <w:tc>
          <w:tcPr>
            <w:tcW w:w="311" w:type="pct"/>
            <w:gridSpan w:val="2"/>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34778,34750</w:t>
            </w:r>
          </w:p>
        </w:tc>
      </w:tr>
      <w:tr w:rsidR="00B25732" w:rsidRPr="004A5C70" w:rsidTr="00B25732">
        <w:trPr>
          <w:cantSplit/>
          <w:trHeight w:val="885"/>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944" w:type="pct"/>
            <w:gridSpan w:val="4"/>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89"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 xml:space="preserve">(МБУ </w:t>
            </w:r>
            <w:proofErr w:type="gramStart"/>
            <w:r w:rsidRPr="004A5C70">
              <w:rPr>
                <w:rFonts w:ascii="Times New Roman" w:eastAsia="Times New Roman" w:hAnsi="Times New Roman" w:cs="Times New Roman"/>
                <w:sz w:val="12"/>
                <w:szCs w:val="12"/>
                <w:lang w:eastAsia="ru-RU"/>
              </w:rPr>
              <w:t>ДО</w:t>
            </w:r>
            <w:proofErr w:type="gramEnd"/>
            <w:r w:rsidRPr="004A5C70">
              <w:rPr>
                <w:rFonts w:ascii="Times New Roman" w:eastAsia="Times New Roman" w:hAnsi="Times New Roman" w:cs="Times New Roman"/>
                <w:sz w:val="12"/>
                <w:szCs w:val="12"/>
                <w:lang w:eastAsia="ru-RU"/>
              </w:rPr>
              <w:t xml:space="preserve"> Сергиевская ДШИ)</w:t>
            </w:r>
          </w:p>
        </w:tc>
        <w:tc>
          <w:tcPr>
            <w:tcW w:w="670"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8232,37450</w:t>
            </w:r>
          </w:p>
        </w:tc>
        <w:tc>
          <w:tcPr>
            <w:tcW w:w="338" w:type="pct"/>
            <w:gridSpan w:val="9"/>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9466,03555</w:t>
            </w:r>
          </w:p>
        </w:tc>
        <w:tc>
          <w:tcPr>
            <w:tcW w:w="360"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6318,16287</w:t>
            </w:r>
          </w:p>
        </w:tc>
        <w:tc>
          <w:tcPr>
            <w:tcW w:w="345" w:type="pct"/>
            <w:gridSpan w:val="4"/>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6318,16287</w:t>
            </w:r>
          </w:p>
        </w:tc>
        <w:tc>
          <w:tcPr>
            <w:tcW w:w="379" w:type="pct"/>
            <w:gridSpan w:val="4"/>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6318,16287</w:t>
            </w:r>
          </w:p>
        </w:tc>
        <w:tc>
          <w:tcPr>
            <w:tcW w:w="311" w:type="pct"/>
            <w:gridSpan w:val="2"/>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36652,89866</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 Создание условий для реализации каждым человеком его творческого потенциала.</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2.1. Расширение возможностей доступа к культурным ценностям для сельского населения</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2.1.1.</w:t>
            </w:r>
          </w:p>
        </w:tc>
        <w:tc>
          <w:tcPr>
            <w:tcW w:w="937" w:type="pct"/>
            <w:gridSpan w:val="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 xml:space="preserve">Формирование условий для сохранения традиционной культуры на территории </w:t>
            </w:r>
            <w:proofErr w:type="spellStart"/>
            <w:r w:rsidRPr="004A5C70">
              <w:rPr>
                <w:rFonts w:ascii="Times New Roman" w:eastAsia="Times New Roman" w:hAnsi="Times New Roman" w:cs="Times New Roman"/>
                <w:sz w:val="12"/>
                <w:szCs w:val="12"/>
                <w:lang w:eastAsia="ru-RU"/>
              </w:rPr>
              <w:t>м.р</w:t>
            </w:r>
            <w:proofErr w:type="spellEnd"/>
            <w:r w:rsidRPr="004A5C70">
              <w:rPr>
                <w:rFonts w:ascii="Times New Roman" w:eastAsia="Times New Roman" w:hAnsi="Times New Roman" w:cs="Times New Roman"/>
                <w:sz w:val="12"/>
                <w:szCs w:val="12"/>
                <w:lang w:eastAsia="ru-RU"/>
              </w:rPr>
              <w:t>. Сергиевский</w:t>
            </w:r>
          </w:p>
        </w:tc>
        <w:tc>
          <w:tcPr>
            <w:tcW w:w="196"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70"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6,10000</w:t>
            </w:r>
          </w:p>
        </w:tc>
        <w:tc>
          <w:tcPr>
            <w:tcW w:w="320"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w:t>
            </w:r>
          </w:p>
        </w:tc>
        <w:tc>
          <w:tcPr>
            <w:tcW w:w="364"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w:t>
            </w:r>
          </w:p>
        </w:tc>
        <w:tc>
          <w:tcPr>
            <w:tcW w:w="355"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w:t>
            </w:r>
          </w:p>
        </w:tc>
        <w:tc>
          <w:tcPr>
            <w:tcW w:w="38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w:t>
            </w:r>
          </w:p>
        </w:tc>
        <w:tc>
          <w:tcPr>
            <w:tcW w:w="311" w:type="pct"/>
            <w:gridSpan w:val="2"/>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206,10000</w:t>
            </w:r>
          </w:p>
        </w:tc>
      </w:tr>
      <w:tr w:rsidR="00B25732" w:rsidRPr="004A5C70" w:rsidTr="00B25732">
        <w:trPr>
          <w:cantSplit/>
          <w:trHeight w:val="871"/>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2.1.2.</w:t>
            </w:r>
          </w:p>
        </w:tc>
        <w:tc>
          <w:tcPr>
            <w:tcW w:w="937" w:type="pct"/>
            <w:gridSpan w:val="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Формирование условий для физического, духовно-нравственного воспитания населения Сергиевского района</w:t>
            </w:r>
          </w:p>
        </w:tc>
        <w:tc>
          <w:tcPr>
            <w:tcW w:w="196"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ype="page"/>
              <w:t>(МАУК «МКДЦ»)</w:t>
            </w:r>
            <w:r w:rsidRPr="004A5C70">
              <w:rPr>
                <w:rFonts w:ascii="Times New Roman" w:eastAsia="Times New Roman" w:hAnsi="Times New Roman" w:cs="Times New Roman"/>
                <w:sz w:val="12"/>
                <w:szCs w:val="12"/>
                <w:lang w:eastAsia="ru-RU"/>
              </w:rPr>
              <w:br w:type="page"/>
            </w:r>
          </w:p>
        </w:tc>
        <w:tc>
          <w:tcPr>
            <w:tcW w:w="670"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20"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200,00000</w:t>
            </w:r>
          </w:p>
        </w:tc>
        <w:tc>
          <w:tcPr>
            <w:tcW w:w="364"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200,00000</w:t>
            </w:r>
          </w:p>
        </w:tc>
        <w:tc>
          <w:tcPr>
            <w:tcW w:w="355"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100,00000</w:t>
            </w:r>
          </w:p>
        </w:tc>
        <w:tc>
          <w:tcPr>
            <w:tcW w:w="38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100,00000</w:t>
            </w:r>
          </w:p>
        </w:tc>
        <w:tc>
          <w:tcPr>
            <w:tcW w:w="311" w:type="pct"/>
            <w:gridSpan w:val="2"/>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600,00000</w:t>
            </w:r>
          </w:p>
        </w:tc>
      </w:tr>
      <w:tr w:rsidR="00B25732" w:rsidRPr="004A5C70" w:rsidTr="00B25732">
        <w:trPr>
          <w:cantSplit/>
          <w:trHeight w:val="805"/>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2.1.3.</w:t>
            </w:r>
          </w:p>
        </w:tc>
        <w:tc>
          <w:tcPr>
            <w:tcW w:w="937" w:type="pct"/>
            <w:gridSpan w:val="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Социально-значимые мероприятия</w:t>
            </w:r>
          </w:p>
        </w:tc>
        <w:tc>
          <w:tcPr>
            <w:tcW w:w="196"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70"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3727,01074</w:t>
            </w:r>
          </w:p>
        </w:tc>
        <w:tc>
          <w:tcPr>
            <w:tcW w:w="320"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3093,00000</w:t>
            </w:r>
          </w:p>
        </w:tc>
        <w:tc>
          <w:tcPr>
            <w:tcW w:w="364"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500,00000</w:t>
            </w:r>
          </w:p>
        </w:tc>
        <w:tc>
          <w:tcPr>
            <w:tcW w:w="355"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500,00000</w:t>
            </w:r>
          </w:p>
        </w:tc>
        <w:tc>
          <w:tcPr>
            <w:tcW w:w="38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500,00000</w:t>
            </w:r>
          </w:p>
        </w:tc>
        <w:tc>
          <w:tcPr>
            <w:tcW w:w="311" w:type="pct"/>
            <w:gridSpan w:val="2"/>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8320,01074</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2.2. Развитие самодеятельного художественного творчества</w:t>
            </w:r>
          </w:p>
        </w:tc>
      </w:tr>
      <w:tr w:rsidR="00B25732" w:rsidRPr="004A5C70" w:rsidTr="00B25732">
        <w:trPr>
          <w:cantSplit/>
          <w:trHeight w:val="7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2.2.1.</w:t>
            </w:r>
          </w:p>
        </w:tc>
        <w:tc>
          <w:tcPr>
            <w:tcW w:w="937" w:type="pct"/>
            <w:gridSpan w:val="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Поддержка народных и самодеятельных коллективов района</w:t>
            </w:r>
          </w:p>
        </w:tc>
        <w:tc>
          <w:tcPr>
            <w:tcW w:w="184"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3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97"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159,63400</w:t>
            </w:r>
          </w:p>
        </w:tc>
        <w:tc>
          <w:tcPr>
            <w:tcW w:w="309"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300,00000</w:t>
            </w:r>
          </w:p>
        </w:tc>
        <w:tc>
          <w:tcPr>
            <w:tcW w:w="358"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300,00000</w:t>
            </w:r>
          </w:p>
        </w:tc>
        <w:tc>
          <w:tcPr>
            <w:tcW w:w="36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40,00000</w:t>
            </w:r>
          </w:p>
        </w:tc>
        <w:tc>
          <w:tcPr>
            <w:tcW w:w="392"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40,00000</w:t>
            </w:r>
          </w:p>
        </w:tc>
        <w:tc>
          <w:tcPr>
            <w:tcW w:w="311" w:type="pct"/>
            <w:gridSpan w:val="2"/>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839,63400</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2.2.2.</w:t>
            </w:r>
          </w:p>
        </w:tc>
        <w:tc>
          <w:tcPr>
            <w:tcW w:w="937" w:type="pct"/>
            <w:gridSpan w:val="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Участие творческих коллективов в фестивалях и конкурсах (реестр Министерства культуры Российской Федерации)</w:t>
            </w:r>
          </w:p>
        </w:tc>
        <w:tc>
          <w:tcPr>
            <w:tcW w:w="184"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3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97"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09"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20,00000</w:t>
            </w:r>
          </w:p>
        </w:tc>
        <w:tc>
          <w:tcPr>
            <w:tcW w:w="358"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20,00000</w:t>
            </w:r>
          </w:p>
        </w:tc>
        <w:tc>
          <w:tcPr>
            <w:tcW w:w="36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92"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11" w:type="pct"/>
            <w:gridSpan w:val="2"/>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60,00000</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2.2.3.</w:t>
            </w:r>
          </w:p>
        </w:tc>
        <w:tc>
          <w:tcPr>
            <w:tcW w:w="937" w:type="pct"/>
            <w:gridSpan w:val="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roofErr w:type="gramStart"/>
            <w:r w:rsidRPr="004A5C70">
              <w:rPr>
                <w:rFonts w:ascii="Times New Roman" w:eastAsia="Times New Roman" w:hAnsi="Times New Roman" w:cs="Times New Roman"/>
                <w:sz w:val="12"/>
                <w:szCs w:val="12"/>
                <w:lang w:eastAsia="ru-RU"/>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184"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3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97"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223,16000</w:t>
            </w:r>
          </w:p>
        </w:tc>
        <w:tc>
          <w:tcPr>
            <w:tcW w:w="309"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190,00000</w:t>
            </w:r>
          </w:p>
        </w:tc>
        <w:tc>
          <w:tcPr>
            <w:tcW w:w="358"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190,00000</w:t>
            </w:r>
          </w:p>
        </w:tc>
        <w:tc>
          <w:tcPr>
            <w:tcW w:w="36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100,00000</w:t>
            </w:r>
          </w:p>
        </w:tc>
        <w:tc>
          <w:tcPr>
            <w:tcW w:w="392"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100,00000</w:t>
            </w:r>
          </w:p>
        </w:tc>
        <w:tc>
          <w:tcPr>
            <w:tcW w:w="311" w:type="pct"/>
            <w:gridSpan w:val="2"/>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803,16000</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lastRenderedPageBreak/>
              <w:t>2.2.4.</w:t>
            </w:r>
          </w:p>
        </w:tc>
        <w:tc>
          <w:tcPr>
            <w:tcW w:w="937" w:type="pct"/>
            <w:gridSpan w:val="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Поощрение лучших муниципальных самодеятельных коллективов народного творчества Самарской области</w:t>
            </w:r>
          </w:p>
        </w:tc>
        <w:tc>
          <w:tcPr>
            <w:tcW w:w="184"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w:t>
            </w:r>
          </w:p>
        </w:tc>
        <w:tc>
          <w:tcPr>
            <w:tcW w:w="836" w:type="pct"/>
            <w:gridSpan w:val="6"/>
            <w:shd w:val="clear" w:color="000000" w:fill="FFFFFF"/>
            <w:vAlign w:val="center"/>
            <w:hideMark/>
          </w:tcPr>
          <w:p w:rsidR="004A5C70" w:rsidRPr="004A5C70" w:rsidRDefault="004A5C70" w:rsidP="00895684">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 (МАУК «МКДЦ»)</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областной или федеральный бюджет</w:t>
            </w:r>
          </w:p>
        </w:tc>
        <w:tc>
          <w:tcPr>
            <w:tcW w:w="397"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09"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58"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92"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11" w:type="pct"/>
            <w:gridSpan w:val="2"/>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2.2.5.</w:t>
            </w:r>
          </w:p>
        </w:tc>
        <w:tc>
          <w:tcPr>
            <w:tcW w:w="937" w:type="pct"/>
            <w:gridSpan w:val="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Выплата денежных поощрений за лучшие концертные программы и выставки декоративно-прикладного творчества</w:t>
            </w:r>
          </w:p>
        </w:tc>
        <w:tc>
          <w:tcPr>
            <w:tcW w:w="184"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w:t>
            </w:r>
          </w:p>
        </w:tc>
        <w:tc>
          <w:tcPr>
            <w:tcW w:w="83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областной или федеральный бюджет</w:t>
            </w:r>
          </w:p>
        </w:tc>
        <w:tc>
          <w:tcPr>
            <w:tcW w:w="397"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75,00000</w:t>
            </w:r>
          </w:p>
        </w:tc>
        <w:tc>
          <w:tcPr>
            <w:tcW w:w="309"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58"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92"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11" w:type="pct"/>
            <w:gridSpan w:val="2"/>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75,00000</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2.3. Развитие народных художественных промыслов и ремесел</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2.3.1.</w:t>
            </w:r>
          </w:p>
        </w:tc>
        <w:tc>
          <w:tcPr>
            <w:tcW w:w="937" w:type="pct"/>
            <w:gridSpan w:val="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184"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3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97"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09"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20,00000</w:t>
            </w:r>
          </w:p>
        </w:tc>
        <w:tc>
          <w:tcPr>
            <w:tcW w:w="358"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20,00000</w:t>
            </w:r>
          </w:p>
        </w:tc>
        <w:tc>
          <w:tcPr>
            <w:tcW w:w="36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36" w:type="pct"/>
            <w:gridSpan w:val="3"/>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40,00000</w:t>
            </w:r>
          </w:p>
        </w:tc>
      </w:tr>
      <w:tr w:rsidR="00B25732" w:rsidRPr="004A5C70" w:rsidTr="00B25732">
        <w:trPr>
          <w:cantSplit/>
          <w:trHeight w:val="771"/>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2.3.2.</w:t>
            </w:r>
          </w:p>
        </w:tc>
        <w:tc>
          <w:tcPr>
            <w:tcW w:w="937" w:type="pct"/>
            <w:gridSpan w:val="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Реализация проекта по сохранению традиций сюжетной глиняной игрушки "Глиняная сказка"</w:t>
            </w:r>
          </w:p>
        </w:tc>
        <w:tc>
          <w:tcPr>
            <w:tcW w:w="184"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w:t>
            </w:r>
          </w:p>
        </w:tc>
        <w:tc>
          <w:tcPr>
            <w:tcW w:w="836" w:type="pct"/>
            <w:gridSpan w:val="6"/>
            <w:shd w:val="clear" w:color="000000" w:fill="FFFFFF"/>
            <w:vAlign w:val="center"/>
            <w:hideMark/>
          </w:tcPr>
          <w:p w:rsidR="004A5C70" w:rsidRPr="004A5C70" w:rsidRDefault="004A5C70" w:rsidP="00895684">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от приносящей доход деятельности</w:t>
            </w:r>
          </w:p>
        </w:tc>
        <w:tc>
          <w:tcPr>
            <w:tcW w:w="397"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91,51200</w:t>
            </w:r>
          </w:p>
        </w:tc>
        <w:tc>
          <w:tcPr>
            <w:tcW w:w="309"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58"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3"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36" w:type="pct"/>
            <w:gridSpan w:val="3"/>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91,51200</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2.4. Сохранение национальных традиций и культуры на территории муниципального района Сергиевский</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2.4.1.</w:t>
            </w:r>
          </w:p>
        </w:tc>
        <w:tc>
          <w:tcPr>
            <w:tcW w:w="922" w:type="pct"/>
            <w:gridSpan w:val="2"/>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Участие национальных творческих коллективов в областных национальных праздниках</w:t>
            </w:r>
          </w:p>
        </w:tc>
        <w:tc>
          <w:tcPr>
            <w:tcW w:w="190"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1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39"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8"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53" w:type="pct"/>
            <w:gridSpan w:val="8"/>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20,00000</w:t>
            </w:r>
          </w:p>
        </w:tc>
        <w:tc>
          <w:tcPr>
            <w:tcW w:w="367"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20,00000</w:t>
            </w:r>
          </w:p>
        </w:tc>
        <w:tc>
          <w:tcPr>
            <w:tcW w:w="367"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36" w:type="pct"/>
            <w:gridSpan w:val="3"/>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40,00000</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2.5. Сохранение культурных традиций  муниципального района Сергиевский</w:t>
            </w:r>
          </w:p>
        </w:tc>
      </w:tr>
      <w:tr w:rsidR="00B25732" w:rsidRPr="004A5C70" w:rsidTr="00B25732">
        <w:trPr>
          <w:cantSplit/>
          <w:trHeight w:val="843"/>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2.5.1.</w:t>
            </w:r>
          </w:p>
        </w:tc>
        <w:tc>
          <w:tcPr>
            <w:tcW w:w="922" w:type="pct"/>
            <w:gridSpan w:val="2"/>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Организация и проведение открытого районного культурно-творческого фестиваля (марафона)</w:t>
            </w:r>
          </w:p>
        </w:tc>
        <w:tc>
          <w:tcPr>
            <w:tcW w:w="190"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1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39"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8"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53" w:type="pct"/>
            <w:gridSpan w:val="8"/>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w:t>
            </w:r>
          </w:p>
        </w:tc>
        <w:tc>
          <w:tcPr>
            <w:tcW w:w="367"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36" w:type="pct"/>
            <w:gridSpan w:val="3"/>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50,00000</w:t>
            </w:r>
          </w:p>
        </w:tc>
      </w:tr>
      <w:tr w:rsidR="00B25732" w:rsidRPr="004A5C70" w:rsidTr="00B25732">
        <w:trPr>
          <w:cantSplit/>
          <w:trHeight w:val="854"/>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2.5.2.</w:t>
            </w:r>
          </w:p>
        </w:tc>
        <w:tc>
          <w:tcPr>
            <w:tcW w:w="922" w:type="pct"/>
            <w:gridSpan w:val="2"/>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Организация и проведение сельскохозяйственной ярмарки</w:t>
            </w:r>
          </w:p>
        </w:tc>
        <w:tc>
          <w:tcPr>
            <w:tcW w:w="190"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1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39"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8"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393,85400</w:t>
            </w:r>
          </w:p>
        </w:tc>
        <w:tc>
          <w:tcPr>
            <w:tcW w:w="353" w:type="pct"/>
            <w:gridSpan w:val="8"/>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427,00000</w:t>
            </w:r>
          </w:p>
        </w:tc>
        <w:tc>
          <w:tcPr>
            <w:tcW w:w="367"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36" w:type="pct"/>
            <w:gridSpan w:val="3"/>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820,85400</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3.  Развитие туристской сферы на территории муниципального района Сергиевский</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3.1 Система мероприятий, направленных на удовле</w:t>
            </w:r>
            <w:r w:rsidR="002843C7">
              <w:rPr>
                <w:rFonts w:ascii="Times New Roman" w:eastAsia="Times New Roman" w:hAnsi="Times New Roman" w:cs="Times New Roman"/>
                <w:sz w:val="12"/>
                <w:szCs w:val="12"/>
                <w:lang w:eastAsia="ru-RU"/>
              </w:rPr>
              <w:t xml:space="preserve">творение потребности населения </w:t>
            </w:r>
            <w:r w:rsidRPr="004A5C70">
              <w:rPr>
                <w:rFonts w:ascii="Times New Roman" w:eastAsia="Times New Roman" w:hAnsi="Times New Roman" w:cs="Times New Roman"/>
                <w:sz w:val="12"/>
                <w:szCs w:val="12"/>
                <w:lang w:eastAsia="ru-RU"/>
              </w:rPr>
              <w:t>и гостей района в полноценном, активном отдыхе</w:t>
            </w:r>
          </w:p>
        </w:tc>
      </w:tr>
      <w:tr w:rsidR="00B25732" w:rsidRPr="004A5C70" w:rsidTr="00B25732">
        <w:trPr>
          <w:cantSplit/>
          <w:trHeight w:val="815"/>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3.1.1.</w:t>
            </w:r>
          </w:p>
        </w:tc>
        <w:tc>
          <w:tcPr>
            <w:tcW w:w="922" w:type="pct"/>
            <w:gridSpan w:val="2"/>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Организация туристического отдыха для жителей и гостей района</w:t>
            </w:r>
          </w:p>
        </w:tc>
        <w:tc>
          <w:tcPr>
            <w:tcW w:w="190"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1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639"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8"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12,00000</w:t>
            </w:r>
          </w:p>
        </w:tc>
        <w:tc>
          <w:tcPr>
            <w:tcW w:w="353" w:type="pct"/>
            <w:gridSpan w:val="8"/>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67"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67"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8,00000</w:t>
            </w:r>
          </w:p>
        </w:tc>
        <w:tc>
          <w:tcPr>
            <w:tcW w:w="367"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8,00000</w:t>
            </w:r>
          </w:p>
        </w:tc>
        <w:tc>
          <w:tcPr>
            <w:tcW w:w="336" w:type="pct"/>
            <w:gridSpan w:val="3"/>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48,00000</w:t>
            </w:r>
          </w:p>
        </w:tc>
      </w:tr>
      <w:tr w:rsidR="00B25732" w:rsidRPr="004A5C70" w:rsidTr="00B25732">
        <w:trPr>
          <w:cantSplit/>
          <w:trHeight w:val="699"/>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3.1.2.</w:t>
            </w:r>
          </w:p>
        </w:tc>
        <w:tc>
          <w:tcPr>
            <w:tcW w:w="922" w:type="pct"/>
            <w:gridSpan w:val="2"/>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Районный День туризма</w:t>
            </w:r>
          </w:p>
        </w:tc>
        <w:tc>
          <w:tcPr>
            <w:tcW w:w="190"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1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639"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8"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53" w:type="pct"/>
            <w:gridSpan w:val="8"/>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30,00000</w:t>
            </w:r>
          </w:p>
        </w:tc>
        <w:tc>
          <w:tcPr>
            <w:tcW w:w="367"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30,00000</w:t>
            </w:r>
          </w:p>
        </w:tc>
        <w:tc>
          <w:tcPr>
            <w:tcW w:w="367"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36" w:type="pct"/>
            <w:gridSpan w:val="3"/>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60,00000</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3.2 Развитие туристической привлекательности муниципального района Сергиевский</w:t>
            </w:r>
          </w:p>
        </w:tc>
      </w:tr>
      <w:tr w:rsidR="00B25732" w:rsidRPr="004A5C70" w:rsidTr="00B25732">
        <w:trPr>
          <w:cantSplit/>
          <w:trHeight w:val="839"/>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3.2.1.</w:t>
            </w:r>
          </w:p>
        </w:tc>
        <w:tc>
          <w:tcPr>
            <w:tcW w:w="922" w:type="pct"/>
            <w:gridSpan w:val="2"/>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Продвижение туристического продукта на туристических рынках различного уровня</w:t>
            </w:r>
          </w:p>
        </w:tc>
        <w:tc>
          <w:tcPr>
            <w:tcW w:w="190"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2020-2022</w:t>
            </w:r>
          </w:p>
        </w:tc>
        <w:tc>
          <w:tcPr>
            <w:tcW w:w="81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639"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8"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w:t>
            </w:r>
          </w:p>
        </w:tc>
        <w:tc>
          <w:tcPr>
            <w:tcW w:w="349" w:type="pct"/>
            <w:gridSpan w:val="7"/>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w:t>
            </w:r>
          </w:p>
        </w:tc>
        <w:tc>
          <w:tcPr>
            <w:tcW w:w="371" w:type="pct"/>
            <w:gridSpan w:val="8"/>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6"/>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36" w:type="pct"/>
            <w:gridSpan w:val="3"/>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100,00000</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3.3  Развитие материально-технической базы туристической сферы</w:t>
            </w:r>
          </w:p>
        </w:tc>
      </w:tr>
      <w:tr w:rsidR="00B25732" w:rsidRPr="004A5C70" w:rsidTr="00B25732">
        <w:trPr>
          <w:cantSplit/>
          <w:trHeight w:val="725"/>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lastRenderedPageBreak/>
              <w:t>3.3.1.</w:t>
            </w:r>
          </w:p>
        </w:tc>
        <w:tc>
          <w:tcPr>
            <w:tcW w:w="922" w:type="pct"/>
            <w:gridSpan w:val="2"/>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Приобретение туристического инвентаря</w:t>
            </w:r>
          </w:p>
        </w:tc>
        <w:tc>
          <w:tcPr>
            <w:tcW w:w="211" w:type="pct"/>
            <w:gridSpan w:val="8"/>
            <w:shd w:val="clear" w:color="000000" w:fill="FFFFFF"/>
            <w:textDirection w:val="btLr"/>
            <w:vAlign w:val="center"/>
            <w:hideMark/>
          </w:tcPr>
          <w:p w:rsidR="004A5C70" w:rsidRPr="004A5C70" w:rsidRDefault="004A5C70" w:rsidP="00895684">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2020-2022</w:t>
            </w: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651"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92"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292"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4. Создание благоприятных условий для устойчивого развития сфер культуры и туризма.</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4.1. Укрепление материально-технической базы учреждений культуры</w:t>
            </w:r>
          </w:p>
        </w:tc>
      </w:tr>
      <w:tr w:rsidR="00B25732" w:rsidRPr="004A5C70" w:rsidTr="00B25732">
        <w:trPr>
          <w:cantSplit/>
          <w:trHeight w:val="825"/>
        </w:trPr>
        <w:tc>
          <w:tcPr>
            <w:tcW w:w="268" w:type="pct"/>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4.1.1.</w:t>
            </w:r>
          </w:p>
        </w:tc>
        <w:tc>
          <w:tcPr>
            <w:tcW w:w="922" w:type="pct"/>
            <w:gridSpan w:val="2"/>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Текущие ремонтные работы в учреждениях культуры</w:t>
            </w:r>
          </w:p>
        </w:tc>
        <w:tc>
          <w:tcPr>
            <w:tcW w:w="211"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ype="page"/>
              <w:t>(МАУК «МКДЦ»)</w:t>
            </w:r>
            <w:r w:rsidRPr="004A5C70">
              <w:rPr>
                <w:rFonts w:ascii="Times New Roman" w:eastAsia="Times New Roman" w:hAnsi="Times New Roman" w:cs="Times New Roman"/>
                <w:sz w:val="12"/>
                <w:szCs w:val="12"/>
                <w:lang w:eastAsia="ru-RU"/>
              </w:rPr>
              <w:br w:type="page"/>
            </w:r>
          </w:p>
        </w:tc>
        <w:tc>
          <w:tcPr>
            <w:tcW w:w="651"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92"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292"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100,00000</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100,00000</w:t>
            </w:r>
          </w:p>
        </w:tc>
        <w:tc>
          <w:tcPr>
            <w:tcW w:w="36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200,00000</w:t>
            </w:r>
          </w:p>
        </w:tc>
      </w:tr>
      <w:tr w:rsidR="00B25732" w:rsidRPr="004A5C70" w:rsidTr="00B25732">
        <w:trPr>
          <w:cantSplit/>
          <w:trHeight w:val="70"/>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922" w:type="pct"/>
            <w:gridSpan w:val="2"/>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211"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w:t>
            </w: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(МБУК «Сергиевский историко-краеведческий музей»)</w:t>
            </w:r>
          </w:p>
        </w:tc>
        <w:tc>
          <w:tcPr>
            <w:tcW w:w="651"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92"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48,58046</w:t>
            </w:r>
          </w:p>
        </w:tc>
        <w:tc>
          <w:tcPr>
            <w:tcW w:w="292"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48,58046</w:t>
            </w:r>
          </w:p>
        </w:tc>
      </w:tr>
      <w:tr w:rsidR="00B25732" w:rsidRPr="004A5C70" w:rsidTr="00B25732">
        <w:trPr>
          <w:cantSplit/>
          <w:trHeight w:val="70"/>
        </w:trPr>
        <w:tc>
          <w:tcPr>
            <w:tcW w:w="268" w:type="pct"/>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4.1.2.</w:t>
            </w:r>
          </w:p>
        </w:tc>
        <w:tc>
          <w:tcPr>
            <w:tcW w:w="922" w:type="pct"/>
            <w:gridSpan w:val="2"/>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Материально-техническое оснащение учреждений культуры, приобретение музыкальной аппаратуры</w:t>
            </w:r>
          </w:p>
        </w:tc>
        <w:tc>
          <w:tcPr>
            <w:tcW w:w="211"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51"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92"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292"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r>
      <w:tr w:rsidR="00B25732" w:rsidRPr="004A5C70" w:rsidTr="00B25732">
        <w:trPr>
          <w:cantSplit/>
          <w:trHeight w:val="70"/>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922" w:type="pct"/>
            <w:gridSpan w:val="2"/>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211"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w:t>
            </w: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(МБУК «Сергиевский историко-краеведческий музей»)</w:t>
            </w:r>
          </w:p>
        </w:tc>
        <w:tc>
          <w:tcPr>
            <w:tcW w:w="651"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92"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292"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r>
      <w:tr w:rsidR="00B25732" w:rsidRPr="004A5C70" w:rsidTr="00B25732">
        <w:trPr>
          <w:cantSplit/>
          <w:trHeight w:val="7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4.1.3.</w:t>
            </w:r>
          </w:p>
        </w:tc>
        <w:tc>
          <w:tcPr>
            <w:tcW w:w="922" w:type="pct"/>
            <w:gridSpan w:val="2"/>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Подготовка к отопительному сезону учреждений культуры</w:t>
            </w:r>
          </w:p>
        </w:tc>
        <w:tc>
          <w:tcPr>
            <w:tcW w:w="211"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4"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51"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92"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292"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r>
      <w:tr w:rsidR="00B25732" w:rsidRPr="004A5C70" w:rsidTr="00B25732">
        <w:trPr>
          <w:cantSplit/>
          <w:trHeight w:val="744"/>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4.1.4.</w:t>
            </w:r>
          </w:p>
        </w:tc>
        <w:tc>
          <w:tcPr>
            <w:tcW w:w="922" w:type="pct"/>
            <w:gridSpan w:val="2"/>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Содержание передвижного многофункционального культурного центра (Автоклуба)</w:t>
            </w:r>
          </w:p>
        </w:tc>
        <w:tc>
          <w:tcPr>
            <w:tcW w:w="211"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24" w:type="pct"/>
            <w:gridSpan w:val="5"/>
            <w:shd w:val="clear" w:color="000000" w:fill="FFFFFF"/>
            <w:vAlign w:val="center"/>
            <w:hideMark/>
          </w:tcPr>
          <w:p w:rsidR="004A5C70" w:rsidRPr="004A5C70" w:rsidRDefault="004A5C70" w:rsidP="008D6241">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МБУ "Гараж"</w:t>
            </w:r>
          </w:p>
        </w:tc>
        <w:tc>
          <w:tcPr>
            <w:tcW w:w="651" w:type="pct"/>
            <w:gridSpan w:val="5"/>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92"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292"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6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50,00000</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4.2. Развитие кадрового потенциала. Совершенствование системы управления</w:t>
            </w:r>
          </w:p>
        </w:tc>
      </w:tr>
      <w:tr w:rsidR="00B25732" w:rsidRPr="004A5C70" w:rsidTr="00B25732">
        <w:trPr>
          <w:cantSplit/>
          <w:trHeight w:val="721"/>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4.2.1.</w:t>
            </w:r>
          </w:p>
        </w:tc>
        <w:tc>
          <w:tcPr>
            <w:tcW w:w="902"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Участие в обучающих семинарах, круглых столах, областных фестивалях и конкурсах</w:t>
            </w:r>
          </w:p>
        </w:tc>
        <w:tc>
          <w:tcPr>
            <w:tcW w:w="219"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3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8"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07"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69"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6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20,00000</w:t>
            </w:r>
          </w:p>
        </w:tc>
      </w:tr>
      <w:tr w:rsidR="00B25732" w:rsidRPr="004A5C70" w:rsidTr="00B25732">
        <w:trPr>
          <w:cantSplit/>
          <w:trHeight w:val="83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4.2.2.</w:t>
            </w:r>
          </w:p>
        </w:tc>
        <w:tc>
          <w:tcPr>
            <w:tcW w:w="902"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Конкурсы профессионального мастерства  среди работников культуры</w:t>
            </w:r>
          </w:p>
        </w:tc>
        <w:tc>
          <w:tcPr>
            <w:tcW w:w="219"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3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8"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07"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69"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10,00000</w:t>
            </w:r>
          </w:p>
        </w:tc>
        <w:tc>
          <w:tcPr>
            <w:tcW w:w="36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20,00000</w:t>
            </w:r>
          </w:p>
        </w:tc>
      </w:tr>
      <w:tr w:rsidR="00B25732" w:rsidRPr="004A5C70" w:rsidTr="00B25732">
        <w:trPr>
          <w:cantSplit/>
          <w:trHeight w:val="843"/>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4.2.3.</w:t>
            </w:r>
          </w:p>
        </w:tc>
        <w:tc>
          <w:tcPr>
            <w:tcW w:w="902"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Профессиональный праздник работников культуры «Овация»</w:t>
            </w:r>
          </w:p>
        </w:tc>
        <w:tc>
          <w:tcPr>
            <w:tcW w:w="219"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2020-2024</w:t>
            </w:r>
          </w:p>
        </w:tc>
        <w:tc>
          <w:tcPr>
            <w:tcW w:w="836" w:type="pct"/>
            <w:gridSpan w:val="6"/>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r w:rsidRPr="004A5C70">
              <w:rPr>
                <w:rFonts w:ascii="Times New Roman" w:eastAsia="Times New Roman" w:hAnsi="Times New Roman" w:cs="Times New Roman"/>
                <w:sz w:val="12"/>
                <w:szCs w:val="12"/>
                <w:lang w:eastAsia="ru-RU"/>
              </w:rPr>
              <w:br/>
              <w:t>(МАУК «МКДЦ»)</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8"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07"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20,00000</w:t>
            </w:r>
          </w:p>
        </w:tc>
        <w:tc>
          <w:tcPr>
            <w:tcW w:w="369"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20,00000</w:t>
            </w:r>
          </w:p>
        </w:tc>
        <w:tc>
          <w:tcPr>
            <w:tcW w:w="36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40,00000</w:t>
            </w:r>
          </w:p>
        </w:tc>
      </w:tr>
      <w:tr w:rsidR="00B25732" w:rsidRPr="004A5C70" w:rsidTr="00B25732">
        <w:trPr>
          <w:cantSplit/>
          <w:trHeight w:val="1009"/>
        </w:trPr>
        <w:tc>
          <w:tcPr>
            <w:tcW w:w="2224" w:type="pct"/>
            <w:gridSpan w:val="16"/>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Итого по программе:</w:t>
            </w:r>
          </w:p>
        </w:tc>
        <w:tc>
          <w:tcPr>
            <w:tcW w:w="378"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91792,31127</w:t>
            </w:r>
          </w:p>
        </w:tc>
        <w:tc>
          <w:tcPr>
            <w:tcW w:w="307"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102215,90657</w:t>
            </w:r>
          </w:p>
        </w:tc>
        <w:tc>
          <w:tcPr>
            <w:tcW w:w="369"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62350,89859</w:t>
            </w:r>
          </w:p>
        </w:tc>
        <w:tc>
          <w:tcPr>
            <w:tcW w:w="36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63294,27586</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63294,27586</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382947,66815</w:t>
            </w:r>
          </w:p>
        </w:tc>
      </w:tr>
      <w:tr w:rsidR="00B25732" w:rsidRPr="004A5C70" w:rsidTr="00B25732">
        <w:trPr>
          <w:cantSplit/>
          <w:trHeight w:val="70"/>
        </w:trPr>
        <w:tc>
          <w:tcPr>
            <w:tcW w:w="2224" w:type="pct"/>
            <w:gridSpan w:val="1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из них:</w:t>
            </w:r>
          </w:p>
        </w:tc>
        <w:tc>
          <w:tcPr>
            <w:tcW w:w="378"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07"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9"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r>
      <w:tr w:rsidR="00B25732" w:rsidRPr="004A5C70" w:rsidTr="00B25732">
        <w:trPr>
          <w:cantSplit/>
          <w:trHeight w:val="1011"/>
        </w:trPr>
        <w:tc>
          <w:tcPr>
            <w:tcW w:w="2224" w:type="pct"/>
            <w:gridSpan w:val="1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средства местного бюджета</w:t>
            </w:r>
          </w:p>
        </w:tc>
        <w:tc>
          <w:tcPr>
            <w:tcW w:w="378"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91473,23517</w:t>
            </w:r>
          </w:p>
        </w:tc>
        <w:tc>
          <w:tcPr>
            <w:tcW w:w="307"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101759,10400</w:t>
            </w:r>
          </w:p>
        </w:tc>
        <w:tc>
          <w:tcPr>
            <w:tcW w:w="369"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62350,89859</w:t>
            </w:r>
          </w:p>
        </w:tc>
        <w:tc>
          <w:tcPr>
            <w:tcW w:w="36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63294,27586</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63294,27586</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382171,78948</w:t>
            </w:r>
          </w:p>
        </w:tc>
      </w:tr>
      <w:tr w:rsidR="00B25732" w:rsidRPr="004A5C70" w:rsidTr="00B25732">
        <w:trPr>
          <w:cantSplit/>
          <w:trHeight w:val="700"/>
        </w:trPr>
        <w:tc>
          <w:tcPr>
            <w:tcW w:w="2224" w:type="pct"/>
            <w:gridSpan w:val="1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средства от приносящей доход деятельности</w:t>
            </w:r>
          </w:p>
        </w:tc>
        <w:tc>
          <w:tcPr>
            <w:tcW w:w="378"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91,51200</w:t>
            </w:r>
          </w:p>
        </w:tc>
        <w:tc>
          <w:tcPr>
            <w:tcW w:w="307"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9"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91,51200</w:t>
            </w:r>
          </w:p>
        </w:tc>
      </w:tr>
      <w:tr w:rsidR="00B25732" w:rsidRPr="004A5C70" w:rsidTr="00B25732">
        <w:trPr>
          <w:cantSplit/>
          <w:trHeight w:val="823"/>
        </w:trPr>
        <w:tc>
          <w:tcPr>
            <w:tcW w:w="2224" w:type="pct"/>
            <w:gridSpan w:val="1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областной или федеральный бюджет</w:t>
            </w:r>
          </w:p>
        </w:tc>
        <w:tc>
          <w:tcPr>
            <w:tcW w:w="378"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227,56410</w:t>
            </w:r>
          </w:p>
        </w:tc>
        <w:tc>
          <w:tcPr>
            <w:tcW w:w="307"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456,80257</w:t>
            </w:r>
          </w:p>
        </w:tc>
        <w:tc>
          <w:tcPr>
            <w:tcW w:w="369" w:type="pct"/>
            <w:gridSpan w:val="8"/>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684,36667</w:t>
            </w:r>
          </w:p>
        </w:tc>
      </w:tr>
      <w:tr w:rsidR="004A5C70" w:rsidRPr="004A5C70" w:rsidTr="002843C7">
        <w:trPr>
          <w:trHeight w:val="70"/>
        </w:trPr>
        <w:tc>
          <w:tcPr>
            <w:tcW w:w="5000" w:type="pct"/>
            <w:gridSpan w:val="53"/>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i/>
                <w:iCs/>
                <w:sz w:val="12"/>
                <w:szCs w:val="12"/>
                <w:lang w:eastAsia="ru-RU"/>
              </w:rPr>
            </w:pPr>
            <w:r w:rsidRPr="004A5C70">
              <w:rPr>
                <w:rFonts w:ascii="Times New Roman" w:eastAsia="Times New Roman" w:hAnsi="Times New Roman" w:cs="Times New Roman"/>
                <w:b/>
                <w:bCs/>
                <w:i/>
                <w:iCs/>
                <w:sz w:val="12"/>
                <w:szCs w:val="12"/>
                <w:lang w:eastAsia="ru-RU"/>
              </w:rPr>
              <w:t>Объемы финансирования мероприятий муниципальной программы "Развитие сферы культуры и туризма на территории муниципального района Сергиевский на 2020-2024 годы" в разрезе исполнителей</w:t>
            </w:r>
          </w:p>
        </w:tc>
      </w:tr>
      <w:tr w:rsidR="00B25732" w:rsidRPr="004A5C70" w:rsidTr="00B25732">
        <w:trPr>
          <w:cantSplit/>
          <w:trHeight w:val="994"/>
        </w:trPr>
        <w:tc>
          <w:tcPr>
            <w:tcW w:w="268" w:type="pct"/>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824" w:type="pct"/>
            <w:gridSpan w:val="6"/>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МАУК "МКДЦ"</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Всего:</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41331,00798</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46690,11480</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26160,53079</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27463,90806</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27463,90806</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169006,90559</w:t>
            </w:r>
          </w:p>
        </w:tc>
      </w:tr>
      <w:tr w:rsidR="00B25732" w:rsidRPr="004A5C70" w:rsidTr="00B25732">
        <w:trPr>
          <w:cantSplit/>
          <w:trHeight w:val="70"/>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из них:</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r>
      <w:tr w:rsidR="00B25732" w:rsidRPr="004A5C70" w:rsidTr="00B25732">
        <w:trPr>
          <w:cantSplit/>
          <w:trHeight w:val="971"/>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41153,44388</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46690,11480</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26160,53079</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27463,90806</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27463,90806</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168931,90559</w:t>
            </w:r>
          </w:p>
        </w:tc>
      </w:tr>
      <w:tr w:rsidR="00B25732" w:rsidRPr="004A5C70" w:rsidTr="00B25732">
        <w:trPr>
          <w:cantSplit/>
          <w:trHeight w:val="675"/>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от приносящей доход деятельности</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r>
      <w:tr w:rsidR="00B25732" w:rsidRPr="004A5C70" w:rsidTr="00B25732">
        <w:trPr>
          <w:cantSplit/>
          <w:trHeight w:val="805"/>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областной или федеральный бюджет</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177,56410</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102,56411</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280,12821</w:t>
            </w:r>
          </w:p>
        </w:tc>
      </w:tr>
      <w:tr w:rsidR="00B25732" w:rsidRPr="004A5C70" w:rsidTr="00B25732">
        <w:trPr>
          <w:cantSplit/>
          <w:trHeight w:val="904"/>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МБУК "Сергиевский историко-краеведческий музей"</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Всего:</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3438,19446</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3755,43403</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2267,98928</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2267,98928</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2267,98928</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13997,59633</w:t>
            </w:r>
          </w:p>
        </w:tc>
      </w:tr>
      <w:tr w:rsidR="00B25732" w:rsidRPr="004A5C70" w:rsidTr="00B25732">
        <w:trPr>
          <w:cantSplit/>
          <w:trHeight w:val="70"/>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из них:</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r>
      <w:tr w:rsidR="00B25732" w:rsidRPr="004A5C70" w:rsidTr="00B25732">
        <w:trPr>
          <w:cantSplit/>
          <w:trHeight w:val="977"/>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3438,19446</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3755,43403</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2267,98928</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2267,98928</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2267,98928</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13997,59633</w:t>
            </w:r>
          </w:p>
        </w:tc>
      </w:tr>
      <w:tr w:rsidR="00B25732" w:rsidRPr="004A5C70" w:rsidTr="00B25732">
        <w:trPr>
          <w:cantSplit/>
          <w:trHeight w:val="693"/>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от приносящей доход деятельности</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r>
      <w:tr w:rsidR="00B25732" w:rsidRPr="004A5C70" w:rsidTr="00B25732">
        <w:trPr>
          <w:cantSplit/>
          <w:trHeight w:val="867"/>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МБУК "МЦБ"</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Всего:</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17169,53094</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18763,62609</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11375,28333</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11047,28333</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11047,28333</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69353,00702</w:t>
            </w:r>
          </w:p>
        </w:tc>
      </w:tr>
      <w:tr w:rsidR="00B25732" w:rsidRPr="004A5C70" w:rsidTr="00B25732">
        <w:trPr>
          <w:cantSplit/>
          <w:trHeight w:val="70"/>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из них:</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r>
      <w:tr w:rsidR="00B25732" w:rsidRPr="004A5C70" w:rsidTr="00B25732">
        <w:trPr>
          <w:cantSplit/>
          <w:trHeight w:val="966"/>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17119,53094</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18409,38763</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11375,28333</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11047,28333</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11047,28333</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68998,76856</w:t>
            </w:r>
          </w:p>
        </w:tc>
      </w:tr>
      <w:tr w:rsidR="00B25732" w:rsidRPr="004A5C70" w:rsidTr="00B25732">
        <w:trPr>
          <w:cantSplit/>
          <w:trHeight w:val="711"/>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от приносящей доход деятельности</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r>
      <w:tr w:rsidR="00B25732" w:rsidRPr="004A5C70" w:rsidTr="00B25732">
        <w:trPr>
          <w:cantSplit/>
          <w:trHeight w:val="835"/>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областной или федеральный бюджет</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50,00000</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354,23846</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404,23846</w:t>
            </w:r>
          </w:p>
        </w:tc>
      </w:tr>
      <w:tr w:rsidR="00B25732" w:rsidRPr="004A5C70" w:rsidTr="00B25732">
        <w:trPr>
          <w:cantSplit/>
          <w:trHeight w:val="988"/>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 xml:space="preserve">МБУ </w:t>
            </w:r>
            <w:proofErr w:type="gramStart"/>
            <w:r w:rsidRPr="004A5C70">
              <w:rPr>
                <w:rFonts w:ascii="Times New Roman" w:eastAsia="Times New Roman" w:hAnsi="Times New Roman" w:cs="Times New Roman"/>
                <w:b/>
                <w:bCs/>
                <w:sz w:val="12"/>
                <w:szCs w:val="12"/>
                <w:lang w:eastAsia="ru-RU"/>
              </w:rPr>
              <w:t>ДО</w:t>
            </w:r>
            <w:proofErr w:type="gramEnd"/>
            <w:r w:rsidRPr="004A5C70">
              <w:rPr>
                <w:rFonts w:ascii="Times New Roman" w:eastAsia="Times New Roman" w:hAnsi="Times New Roman" w:cs="Times New Roman"/>
                <w:b/>
                <w:bCs/>
                <w:sz w:val="12"/>
                <w:szCs w:val="12"/>
                <w:lang w:eastAsia="ru-RU"/>
              </w:rPr>
              <w:t xml:space="preserve"> Суходольская ДМШ</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Всего:</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8128,40436</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9630,61102</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5706,44404</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5706,44404</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5706,44404</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34878,34750</w:t>
            </w:r>
          </w:p>
        </w:tc>
      </w:tr>
      <w:tr w:rsidR="00B25732" w:rsidRPr="004A5C70" w:rsidTr="00B25732">
        <w:trPr>
          <w:cantSplit/>
          <w:trHeight w:val="70"/>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из них:</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r>
      <w:tr w:rsidR="00B25732" w:rsidRPr="004A5C70" w:rsidTr="00B25732">
        <w:trPr>
          <w:cantSplit/>
          <w:trHeight w:val="963"/>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8128,40436</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9630,61102</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5706,44404</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5706,44404</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5706,44404</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34878,34750</w:t>
            </w:r>
          </w:p>
        </w:tc>
      </w:tr>
      <w:tr w:rsidR="00B25732" w:rsidRPr="004A5C70" w:rsidTr="00B25732">
        <w:trPr>
          <w:cantSplit/>
          <w:trHeight w:val="862"/>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 xml:space="preserve">МБУ </w:t>
            </w:r>
            <w:proofErr w:type="gramStart"/>
            <w:r w:rsidRPr="004A5C70">
              <w:rPr>
                <w:rFonts w:ascii="Times New Roman" w:eastAsia="Times New Roman" w:hAnsi="Times New Roman" w:cs="Times New Roman"/>
                <w:b/>
                <w:bCs/>
                <w:sz w:val="12"/>
                <w:szCs w:val="12"/>
                <w:lang w:eastAsia="ru-RU"/>
              </w:rPr>
              <w:t>ДО</w:t>
            </w:r>
            <w:proofErr w:type="gramEnd"/>
            <w:r w:rsidRPr="004A5C70">
              <w:rPr>
                <w:rFonts w:ascii="Times New Roman" w:eastAsia="Times New Roman" w:hAnsi="Times New Roman" w:cs="Times New Roman"/>
                <w:b/>
                <w:bCs/>
                <w:sz w:val="12"/>
                <w:szCs w:val="12"/>
                <w:lang w:eastAsia="ru-RU"/>
              </w:rPr>
              <w:t xml:space="preserve"> Сергиевская ДШИ</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Всего:</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8237,57450</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9523,03555</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6318,16287</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6318,16287</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6318,16287</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36715,09866</w:t>
            </w:r>
          </w:p>
        </w:tc>
      </w:tr>
      <w:tr w:rsidR="00B25732" w:rsidRPr="004A5C70" w:rsidTr="00B25732">
        <w:trPr>
          <w:cantSplit/>
          <w:trHeight w:val="70"/>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из них:</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p>
        </w:tc>
      </w:tr>
      <w:tr w:rsidR="00B25732" w:rsidRPr="004A5C70" w:rsidTr="00B25732">
        <w:trPr>
          <w:cantSplit/>
          <w:trHeight w:val="976"/>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111" w:type="pct"/>
            <w:gridSpan w:val="8"/>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824" w:type="pct"/>
            <w:gridSpan w:val="6"/>
            <w:vMerge/>
            <w:vAlign w:val="center"/>
            <w:hideMark/>
          </w:tcPr>
          <w:p w:rsidR="004A5C70" w:rsidRPr="004A5C70" w:rsidRDefault="004A5C70" w:rsidP="004A5C70">
            <w:pPr>
              <w:spacing w:after="0" w:line="240" w:lineRule="auto"/>
              <w:jc w:val="center"/>
              <w:rPr>
                <w:rFonts w:ascii="Times New Roman" w:eastAsia="Times New Roman" w:hAnsi="Times New Roman" w:cs="Times New Roman"/>
                <w:b/>
                <w:bCs/>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8237,57450</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9523,03555</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6318,16287</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6318,16287</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6318,16287</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36715,09866</w:t>
            </w:r>
          </w:p>
        </w:tc>
      </w:tr>
      <w:tr w:rsidR="00B25732" w:rsidRPr="004A5C70" w:rsidTr="00B25732">
        <w:trPr>
          <w:cantSplit/>
          <w:trHeight w:val="693"/>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936" w:type="pct"/>
            <w:gridSpan w:val="1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МБУ "Гараж"</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10,00000</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10,00000</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10,00000</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50,00000</w:t>
            </w:r>
          </w:p>
        </w:tc>
      </w:tr>
      <w:tr w:rsidR="00B25732" w:rsidRPr="004A5C70" w:rsidTr="00B25732">
        <w:trPr>
          <w:cantSplit/>
          <w:trHeight w:val="972"/>
        </w:trPr>
        <w:tc>
          <w:tcPr>
            <w:tcW w:w="268" w:type="pct"/>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936" w:type="pct"/>
            <w:gridSpan w:val="14"/>
            <w:vMerge w:val="restar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МКУ «Управление культуры, туризма и молодежной политики»</w:t>
            </w: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Всего:</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13477,59903</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13740,52097</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10512,48828</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10480,48828</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10480,48828</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58691,58484</w:t>
            </w:r>
          </w:p>
        </w:tc>
      </w:tr>
      <w:tr w:rsidR="00B25732" w:rsidRPr="004A5C70" w:rsidTr="00B25732">
        <w:trPr>
          <w:cantSplit/>
          <w:trHeight w:val="703"/>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936" w:type="pct"/>
            <w:gridSpan w:val="14"/>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из них:</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r>
      <w:tr w:rsidR="00B25732" w:rsidRPr="004A5C70" w:rsidTr="00B25732">
        <w:trPr>
          <w:cantSplit/>
          <w:trHeight w:val="996"/>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936" w:type="pct"/>
            <w:gridSpan w:val="14"/>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местного бюджета</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13386,08703</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13740,52097</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10512,48828</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10480,48828</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10480,48828</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58600,07284</w:t>
            </w:r>
          </w:p>
        </w:tc>
      </w:tr>
      <w:tr w:rsidR="00B25732" w:rsidRPr="004A5C70" w:rsidTr="00B25732">
        <w:trPr>
          <w:cantSplit/>
          <w:trHeight w:val="700"/>
        </w:trPr>
        <w:tc>
          <w:tcPr>
            <w:tcW w:w="268" w:type="pct"/>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936" w:type="pct"/>
            <w:gridSpan w:val="14"/>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средства от приносящей доход деятельности</w:t>
            </w:r>
          </w:p>
        </w:tc>
        <w:tc>
          <w:tcPr>
            <w:tcW w:w="373" w:type="pct"/>
            <w:gridSpan w:val="6"/>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91,51200</w:t>
            </w:r>
          </w:p>
        </w:tc>
        <w:tc>
          <w:tcPr>
            <w:tcW w:w="333"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6"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7"/>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67" w:type="pct"/>
            <w:gridSpan w:val="5"/>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0,00000</w:t>
            </w:r>
          </w:p>
        </w:tc>
        <w:tc>
          <w:tcPr>
            <w:tcW w:w="345" w:type="pct"/>
            <w:gridSpan w:val="4"/>
            <w:shd w:val="clear" w:color="000000" w:fill="FFFFFF"/>
            <w:textDirection w:val="btLr"/>
            <w:vAlign w:val="center"/>
            <w:hideMark/>
          </w:tcPr>
          <w:p w:rsidR="004A5C70" w:rsidRPr="004A5C70" w:rsidRDefault="004A5C70" w:rsidP="008D6241">
            <w:pPr>
              <w:spacing w:after="0" w:line="240" w:lineRule="auto"/>
              <w:ind w:left="113" w:right="113"/>
              <w:jc w:val="center"/>
              <w:rPr>
                <w:rFonts w:ascii="Times New Roman" w:eastAsia="Times New Roman" w:hAnsi="Times New Roman" w:cs="Times New Roman"/>
                <w:b/>
                <w:bCs/>
                <w:sz w:val="12"/>
                <w:szCs w:val="12"/>
                <w:lang w:eastAsia="ru-RU"/>
              </w:rPr>
            </w:pPr>
            <w:r w:rsidRPr="004A5C70">
              <w:rPr>
                <w:rFonts w:ascii="Times New Roman" w:eastAsia="Times New Roman" w:hAnsi="Times New Roman" w:cs="Times New Roman"/>
                <w:b/>
                <w:bCs/>
                <w:sz w:val="12"/>
                <w:szCs w:val="12"/>
                <w:lang w:eastAsia="ru-RU"/>
              </w:rPr>
              <w:t>91,51200</w:t>
            </w:r>
          </w:p>
        </w:tc>
      </w:tr>
      <w:tr w:rsidR="00B25732" w:rsidRPr="004A5C70" w:rsidTr="00B25732">
        <w:trPr>
          <w:cantSplit/>
          <w:trHeight w:val="70"/>
        </w:trPr>
        <w:tc>
          <w:tcPr>
            <w:tcW w:w="268" w:type="pct"/>
            <w:shd w:val="clear" w:color="000000" w:fill="FFFFFF"/>
            <w:noWrap/>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1936" w:type="pct"/>
            <w:gridSpan w:val="14"/>
            <w:vMerge/>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p>
        </w:tc>
        <w:tc>
          <w:tcPr>
            <w:tcW w:w="646" w:type="pct"/>
            <w:gridSpan w:val="4"/>
            <w:shd w:val="clear" w:color="000000" w:fill="FFFFFF"/>
            <w:vAlign w:val="center"/>
            <w:hideMark/>
          </w:tcPr>
          <w:p w:rsidR="004A5C70" w:rsidRPr="004A5C70" w:rsidRDefault="004A5C70" w:rsidP="004A5C70">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областной или федеральный бюджет</w:t>
            </w:r>
          </w:p>
        </w:tc>
        <w:tc>
          <w:tcPr>
            <w:tcW w:w="373" w:type="pct"/>
            <w:gridSpan w:val="6"/>
            <w:shd w:val="clear" w:color="000000" w:fill="FFFFFF"/>
            <w:noWrap/>
            <w:vAlign w:val="center"/>
            <w:hideMark/>
          </w:tcPr>
          <w:p w:rsidR="004A5C70" w:rsidRPr="004A5C70" w:rsidRDefault="004A5C70" w:rsidP="008D6241">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w:t>
            </w:r>
          </w:p>
        </w:tc>
        <w:tc>
          <w:tcPr>
            <w:tcW w:w="333" w:type="pct"/>
            <w:gridSpan w:val="5"/>
            <w:shd w:val="clear" w:color="000000" w:fill="FFFFFF"/>
            <w:noWrap/>
            <w:vAlign w:val="center"/>
            <w:hideMark/>
          </w:tcPr>
          <w:p w:rsidR="004A5C70" w:rsidRPr="004A5C70" w:rsidRDefault="004A5C70" w:rsidP="008D6241">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w:t>
            </w:r>
          </w:p>
        </w:tc>
        <w:tc>
          <w:tcPr>
            <w:tcW w:w="366" w:type="pct"/>
            <w:gridSpan w:val="7"/>
            <w:shd w:val="clear" w:color="000000" w:fill="FFFFFF"/>
            <w:noWrap/>
            <w:vAlign w:val="center"/>
            <w:hideMark/>
          </w:tcPr>
          <w:p w:rsidR="004A5C70" w:rsidRPr="004A5C70" w:rsidRDefault="004A5C70" w:rsidP="008D6241">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w:t>
            </w:r>
          </w:p>
        </w:tc>
        <w:tc>
          <w:tcPr>
            <w:tcW w:w="367" w:type="pct"/>
            <w:gridSpan w:val="7"/>
            <w:shd w:val="clear" w:color="000000" w:fill="FFFFFF"/>
            <w:noWrap/>
            <w:vAlign w:val="center"/>
            <w:hideMark/>
          </w:tcPr>
          <w:p w:rsidR="004A5C70" w:rsidRPr="004A5C70" w:rsidRDefault="004A5C70" w:rsidP="008D6241">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w:t>
            </w:r>
          </w:p>
        </w:tc>
        <w:tc>
          <w:tcPr>
            <w:tcW w:w="367" w:type="pct"/>
            <w:gridSpan w:val="5"/>
            <w:shd w:val="clear" w:color="000000" w:fill="FFFFFF"/>
            <w:noWrap/>
            <w:vAlign w:val="center"/>
            <w:hideMark/>
          </w:tcPr>
          <w:p w:rsidR="004A5C70" w:rsidRPr="004A5C70" w:rsidRDefault="004A5C70" w:rsidP="008D6241">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w:t>
            </w:r>
          </w:p>
        </w:tc>
        <w:tc>
          <w:tcPr>
            <w:tcW w:w="345" w:type="pct"/>
            <w:gridSpan w:val="4"/>
            <w:shd w:val="clear" w:color="000000" w:fill="FFFFFF"/>
            <w:noWrap/>
            <w:vAlign w:val="center"/>
            <w:hideMark/>
          </w:tcPr>
          <w:p w:rsidR="004A5C70" w:rsidRPr="004A5C70" w:rsidRDefault="004A5C70" w:rsidP="008D6241">
            <w:pPr>
              <w:spacing w:after="0" w:line="240" w:lineRule="auto"/>
              <w:jc w:val="center"/>
              <w:rPr>
                <w:rFonts w:ascii="Times New Roman" w:eastAsia="Times New Roman" w:hAnsi="Times New Roman" w:cs="Times New Roman"/>
                <w:sz w:val="12"/>
                <w:szCs w:val="12"/>
                <w:lang w:eastAsia="ru-RU"/>
              </w:rPr>
            </w:pPr>
            <w:r w:rsidRPr="004A5C70">
              <w:rPr>
                <w:rFonts w:ascii="Times New Roman" w:eastAsia="Times New Roman" w:hAnsi="Times New Roman" w:cs="Times New Roman"/>
                <w:sz w:val="12"/>
                <w:szCs w:val="12"/>
                <w:lang w:eastAsia="ru-RU"/>
              </w:rPr>
              <w:t>0</w:t>
            </w:r>
          </w:p>
        </w:tc>
      </w:tr>
    </w:tbl>
    <w:p w:rsidR="00515DF5" w:rsidRDefault="008D6241" w:rsidP="008D6241">
      <w:pPr>
        <w:tabs>
          <w:tab w:val="left" w:pos="0"/>
        </w:tabs>
        <w:spacing w:after="0" w:line="240" w:lineRule="auto"/>
        <w:ind w:firstLine="284"/>
        <w:jc w:val="both"/>
        <w:rPr>
          <w:rFonts w:ascii="Times New Roman" w:hAnsi="Times New Roman" w:cs="Times New Roman"/>
          <w:sz w:val="12"/>
          <w:szCs w:val="12"/>
        </w:rPr>
      </w:pPr>
      <w:r w:rsidRPr="008D6241">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4F1809" w:rsidRPr="004F1809" w:rsidRDefault="004F1809" w:rsidP="004F1809">
      <w:pPr>
        <w:tabs>
          <w:tab w:val="left" w:pos="0"/>
        </w:tabs>
        <w:spacing w:after="0" w:line="240" w:lineRule="auto"/>
        <w:ind w:firstLine="284"/>
        <w:jc w:val="right"/>
        <w:rPr>
          <w:rFonts w:ascii="Times New Roman" w:hAnsi="Times New Roman" w:cs="Times New Roman"/>
          <w:sz w:val="12"/>
          <w:szCs w:val="12"/>
        </w:rPr>
      </w:pPr>
    </w:p>
    <w:p w:rsidR="004F1809" w:rsidRPr="00AF2568" w:rsidRDefault="004F1809" w:rsidP="004F1809">
      <w:pPr>
        <w:tabs>
          <w:tab w:val="left" w:pos="0"/>
        </w:tabs>
        <w:spacing w:after="0" w:line="240" w:lineRule="auto"/>
        <w:ind w:firstLine="284"/>
        <w:jc w:val="both"/>
        <w:rPr>
          <w:rFonts w:ascii="Times New Roman" w:hAnsi="Times New Roman" w:cs="Times New Roman"/>
          <w:sz w:val="12"/>
          <w:szCs w:val="12"/>
        </w:rPr>
      </w:pP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p>
    <w:tbl>
      <w:tblPr>
        <w:tblpPr w:leftFromText="180" w:rightFromText="180" w:vertAnchor="text" w:horzAnchor="margin" w:tblpY="-40"/>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25732" w:rsidRPr="002F33EC" w:rsidTr="00B25732">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5732" w:rsidRPr="002F33EC" w:rsidRDefault="00B25732" w:rsidP="00B25732">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t>Соучредители:</w:t>
            </w:r>
          </w:p>
          <w:p w:rsidR="00B25732" w:rsidRPr="002F33EC" w:rsidRDefault="00B25732" w:rsidP="00B2573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25732" w:rsidRPr="002F33EC" w:rsidRDefault="00B25732" w:rsidP="00B2573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5732" w:rsidRPr="002F33EC" w:rsidRDefault="00B25732" w:rsidP="00B2573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25732" w:rsidRPr="002F33EC" w:rsidRDefault="00B25732" w:rsidP="00B2573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B25732" w:rsidRPr="002F33EC" w:rsidRDefault="00B25732" w:rsidP="00B2573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5732" w:rsidRPr="002F33EC" w:rsidRDefault="00B25732" w:rsidP="00B25732">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B25732" w:rsidRPr="002F33EC" w:rsidRDefault="00B25732" w:rsidP="00B2573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19.11</w:t>
            </w:r>
            <w:r w:rsidRPr="002F33EC">
              <w:rPr>
                <w:rFonts w:ascii="Times New Roman" w:eastAsia="Calibri" w:hAnsi="Times New Roman" w:cs="Times New Roman"/>
                <w:sz w:val="12"/>
                <w:szCs w:val="12"/>
              </w:rPr>
              <w:t>.2021 г.</w:t>
            </w:r>
          </w:p>
          <w:p w:rsidR="00B25732" w:rsidRPr="002F33EC" w:rsidRDefault="00B25732" w:rsidP="00B2573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B25732" w:rsidRPr="002F33EC" w:rsidRDefault="00B25732" w:rsidP="00B2573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B25732" w:rsidRPr="002F33EC" w:rsidRDefault="00B25732" w:rsidP="00B2573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B25732" w:rsidRPr="002F33EC" w:rsidRDefault="00B25732" w:rsidP="00B2573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B25732" w:rsidRPr="002F33EC" w:rsidRDefault="00B25732" w:rsidP="00B25732">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r w:rsidRPr="00AF2568">
        <w:rPr>
          <w:rFonts w:ascii="Times New Roman" w:hAnsi="Times New Roman" w:cs="Times New Roman"/>
          <w:sz w:val="12"/>
          <w:szCs w:val="12"/>
        </w:rPr>
        <w:t xml:space="preserve">               </w:t>
      </w:r>
    </w:p>
    <w:p w:rsidR="00AF2568" w:rsidRPr="00AF2568" w:rsidRDefault="00AF2568" w:rsidP="00AF2568">
      <w:pPr>
        <w:tabs>
          <w:tab w:val="left" w:pos="0"/>
        </w:tabs>
        <w:spacing w:after="0" w:line="240" w:lineRule="auto"/>
        <w:ind w:firstLine="284"/>
        <w:jc w:val="both"/>
        <w:rPr>
          <w:rFonts w:ascii="Times New Roman" w:hAnsi="Times New Roman" w:cs="Times New Roman"/>
          <w:sz w:val="12"/>
          <w:szCs w:val="12"/>
        </w:rPr>
      </w:pPr>
    </w:p>
    <w:p w:rsidR="00AF2568" w:rsidRPr="00233944" w:rsidRDefault="00AF2568" w:rsidP="00AF2568">
      <w:pPr>
        <w:tabs>
          <w:tab w:val="left" w:pos="0"/>
        </w:tabs>
        <w:spacing w:after="0" w:line="240" w:lineRule="auto"/>
        <w:ind w:firstLine="284"/>
        <w:jc w:val="both"/>
        <w:rPr>
          <w:rFonts w:ascii="Times New Roman" w:hAnsi="Times New Roman" w:cs="Times New Roman"/>
          <w:sz w:val="12"/>
          <w:szCs w:val="12"/>
        </w:rPr>
      </w:pP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p>
    <w:p w:rsidR="00233944" w:rsidRPr="00233944" w:rsidRDefault="00233944" w:rsidP="00233944">
      <w:pPr>
        <w:tabs>
          <w:tab w:val="left" w:pos="0"/>
        </w:tabs>
        <w:spacing w:after="0" w:line="240" w:lineRule="auto"/>
        <w:ind w:firstLine="284"/>
        <w:jc w:val="both"/>
        <w:rPr>
          <w:rFonts w:ascii="Times New Roman" w:hAnsi="Times New Roman" w:cs="Times New Roman"/>
          <w:sz w:val="12"/>
          <w:szCs w:val="12"/>
        </w:rPr>
      </w:pPr>
    </w:p>
    <w:p w:rsidR="00233944" w:rsidRPr="00843F60" w:rsidRDefault="00233944" w:rsidP="00233944">
      <w:pPr>
        <w:tabs>
          <w:tab w:val="left" w:pos="0"/>
        </w:tabs>
        <w:spacing w:after="0" w:line="240" w:lineRule="auto"/>
        <w:ind w:firstLine="284"/>
        <w:rPr>
          <w:rFonts w:ascii="Times New Roman" w:hAnsi="Times New Roman" w:cs="Times New Roman"/>
          <w:sz w:val="12"/>
          <w:szCs w:val="12"/>
        </w:rPr>
      </w:pPr>
    </w:p>
    <w:p w:rsidR="00843F60" w:rsidRDefault="00843F60" w:rsidP="00843F60">
      <w:pPr>
        <w:tabs>
          <w:tab w:val="left" w:pos="0"/>
        </w:tabs>
        <w:spacing w:after="0" w:line="240" w:lineRule="auto"/>
        <w:ind w:firstLine="284"/>
        <w:jc w:val="both"/>
        <w:rPr>
          <w:rFonts w:ascii="Times New Roman" w:hAnsi="Times New Roman" w:cs="Times New Roman"/>
          <w:sz w:val="12"/>
          <w:szCs w:val="12"/>
        </w:rPr>
      </w:pPr>
    </w:p>
    <w:p w:rsidR="00843F60" w:rsidRPr="00843F60" w:rsidRDefault="00843F60" w:rsidP="00843F60">
      <w:pPr>
        <w:tabs>
          <w:tab w:val="left" w:pos="0"/>
        </w:tabs>
        <w:spacing w:after="0" w:line="240" w:lineRule="auto"/>
        <w:ind w:firstLine="284"/>
        <w:jc w:val="right"/>
        <w:rPr>
          <w:rFonts w:ascii="Times New Roman" w:hAnsi="Times New Roman" w:cs="Times New Roman"/>
          <w:sz w:val="12"/>
          <w:szCs w:val="12"/>
        </w:rPr>
      </w:pPr>
    </w:p>
    <w:p w:rsidR="00843F60" w:rsidRPr="00D815F8" w:rsidRDefault="00843F60" w:rsidP="00843F60">
      <w:pPr>
        <w:tabs>
          <w:tab w:val="left" w:pos="0"/>
        </w:tabs>
        <w:spacing w:after="0" w:line="240" w:lineRule="auto"/>
        <w:ind w:firstLine="284"/>
        <w:jc w:val="both"/>
        <w:rPr>
          <w:rFonts w:ascii="Times New Roman" w:hAnsi="Times New Roman" w:cs="Times New Roman"/>
          <w:sz w:val="12"/>
          <w:szCs w:val="12"/>
        </w:rPr>
      </w:pP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p>
    <w:p w:rsidR="00D815F8" w:rsidRPr="00D815F8" w:rsidRDefault="00D815F8" w:rsidP="00D815F8">
      <w:pPr>
        <w:tabs>
          <w:tab w:val="left" w:pos="0"/>
        </w:tabs>
        <w:spacing w:after="0" w:line="240" w:lineRule="auto"/>
        <w:ind w:firstLine="284"/>
        <w:jc w:val="both"/>
        <w:rPr>
          <w:rFonts w:ascii="Times New Roman" w:hAnsi="Times New Roman" w:cs="Times New Roman"/>
          <w:sz w:val="12"/>
          <w:szCs w:val="12"/>
        </w:rPr>
      </w:pPr>
    </w:p>
    <w:p w:rsidR="00D815F8" w:rsidRPr="009C28A2" w:rsidRDefault="00D815F8" w:rsidP="00D815F8">
      <w:pPr>
        <w:tabs>
          <w:tab w:val="left" w:pos="0"/>
        </w:tabs>
        <w:spacing w:after="0" w:line="240" w:lineRule="auto"/>
        <w:ind w:firstLine="284"/>
        <w:jc w:val="both"/>
        <w:rPr>
          <w:rFonts w:ascii="Times New Roman" w:hAnsi="Times New Roman" w:cs="Times New Roman"/>
          <w:sz w:val="12"/>
          <w:szCs w:val="12"/>
        </w:rPr>
      </w:pPr>
    </w:p>
    <w:p w:rsidR="009C28A2" w:rsidRPr="009C28A2" w:rsidRDefault="009C28A2" w:rsidP="009C28A2">
      <w:pPr>
        <w:tabs>
          <w:tab w:val="left" w:pos="0"/>
        </w:tabs>
        <w:spacing w:after="0" w:line="240" w:lineRule="auto"/>
        <w:ind w:firstLine="284"/>
        <w:jc w:val="both"/>
        <w:rPr>
          <w:rFonts w:ascii="Times New Roman" w:hAnsi="Times New Roman" w:cs="Times New Roman"/>
          <w:sz w:val="12"/>
          <w:szCs w:val="12"/>
        </w:rPr>
      </w:pPr>
    </w:p>
    <w:p w:rsidR="009C28A2" w:rsidRDefault="009C28A2" w:rsidP="009C28A2">
      <w:pPr>
        <w:tabs>
          <w:tab w:val="left" w:pos="0"/>
        </w:tabs>
        <w:spacing w:after="0" w:line="240" w:lineRule="auto"/>
        <w:ind w:firstLine="284"/>
        <w:rPr>
          <w:rFonts w:ascii="Times New Roman" w:hAnsi="Times New Roman" w:cs="Times New Roman"/>
          <w:sz w:val="12"/>
          <w:szCs w:val="12"/>
        </w:rPr>
      </w:pPr>
    </w:p>
    <w:p w:rsidR="009C28A2" w:rsidRPr="000A17C9" w:rsidRDefault="009C28A2" w:rsidP="000A17C9">
      <w:pPr>
        <w:tabs>
          <w:tab w:val="left" w:pos="0"/>
        </w:tabs>
        <w:spacing w:after="0" w:line="240" w:lineRule="auto"/>
        <w:ind w:firstLine="284"/>
        <w:jc w:val="right"/>
        <w:rPr>
          <w:rFonts w:ascii="Times New Roman" w:hAnsi="Times New Roman" w:cs="Times New Roman"/>
          <w:sz w:val="12"/>
          <w:szCs w:val="12"/>
        </w:rPr>
      </w:pP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p>
    <w:p w:rsidR="00C441F4" w:rsidRPr="00C441F4" w:rsidRDefault="00C441F4" w:rsidP="00C441F4">
      <w:pPr>
        <w:tabs>
          <w:tab w:val="left" w:pos="0"/>
        </w:tabs>
        <w:spacing w:after="0" w:line="240" w:lineRule="auto"/>
        <w:ind w:firstLine="284"/>
        <w:jc w:val="both"/>
        <w:rPr>
          <w:rFonts w:ascii="Times New Roman" w:hAnsi="Times New Roman" w:cs="Times New Roman"/>
          <w:sz w:val="12"/>
          <w:szCs w:val="12"/>
        </w:rPr>
      </w:pPr>
    </w:p>
    <w:p w:rsidR="00C441F4" w:rsidRDefault="00C441F4" w:rsidP="00C441F4">
      <w:pPr>
        <w:tabs>
          <w:tab w:val="left" w:pos="0"/>
        </w:tabs>
        <w:spacing w:after="0" w:line="240" w:lineRule="auto"/>
        <w:ind w:firstLine="284"/>
        <w:jc w:val="both"/>
        <w:rPr>
          <w:rFonts w:ascii="Times New Roman" w:hAnsi="Times New Roman" w:cs="Times New Roman"/>
          <w:sz w:val="12"/>
          <w:szCs w:val="12"/>
        </w:rPr>
      </w:pPr>
    </w:p>
    <w:p w:rsidR="000662A5" w:rsidRDefault="000662A5" w:rsidP="000662A5">
      <w:pPr>
        <w:tabs>
          <w:tab w:val="left" w:pos="0"/>
        </w:tabs>
        <w:spacing w:after="0" w:line="240" w:lineRule="auto"/>
        <w:ind w:firstLine="284"/>
        <w:jc w:val="right"/>
        <w:rPr>
          <w:rFonts w:ascii="Times New Roman" w:hAnsi="Times New Roman" w:cs="Times New Roman"/>
          <w:sz w:val="12"/>
          <w:szCs w:val="12"/>
        </w:rPr>
      </w:pPr>
    </w:p>
    <w:p w:rsidR="000662A5" w:rsidRPr="00130126" w:rsidRDefault="000662A5" w:rsidP="000662A5">
      <w:pPr>
        <w:tabs>
          <w:tab w:val="left" w:pos="0"/>
        </w:tabs>
        <w:spacing w:after="0" w:line="240" w:lineRule="auto"/>
        <w:ind w:firstLine="284"/>
        <w:jc w:val="right"/>
        <w:rPr>
          <w:rFonts w:ascii="Times New Roman" w:hAnsi="Times New Roman" w:cs="Times New Roman"/>
          <w:sz w:val="12"/>
          <w:szCs w:val="12"/>
        </w:rPr>
      </w:pPr>
    </w:p>
    <w:p w:rsidR="00130126" w:rsidRPr="00130126" w:rsidRDefault="00130126" w:rsidP="00130126">
      <w:pPr>
        <w:tabs>
          <w:tab w:val="left" w:pos="0"/>
        </w:tabs>
        <w:spacing w:after="0" w:line="240" w:lineRule="auto"/>
        <w:ind w:firstLine="284"/>
        <w:jc w:val="right"/>
        <w:rPr>
          <w:rFonts w:ascii="Times New Roman" w:hAnsi="Times New Roman" w:cs="Times New Roman"/>
          <w:sz w:val="12"/>
          <w:szCs w:val="12"/>
        </w:rPr>
      </w:pPr>
    </w:p>
    <w:p w:rsidR="00130126" w:rsidRPr="00130126" w:rsidRDefault="00130126" w:rsidP="00130126">
      <w:pPr>
        <w:tabs>
          <w:tab w:val="left" w:pos="0"/>
        </w:tabs>
        <w:spacing w:after="0" w:line="240" w:lineRule="auto"/>
        <w:ind w:firstLine="284"/>
        <w:jc w:val="both"/>
        <w:rPr>
          <w:rFonts w:ascii="Times New Roman" w:hAnsi="Times New Roman" w:cs="Times New Roman"/>
          <w:sz w:val="12"/>
          <w:szCs w:val="12"/>
        </w:rPr>
      </w:pPr>
    </w:p>
    <w:p w:rsidR="00130126" w:rsidRDefault="00130126" w:rsidP="00130126">
      <w:pPr>
        <w:tabs>
          <w:tab w:val="left" w:pos="0"/>
        </w:tabs>
        <w:spacing w:after="0" w:line="240" w:lineRule="auto"/>
        <w:ind w:firstLine="284"/>
        <w:jc w:val="both"/>
        <w:rPr>
          <w:rFonts w:ascii="Times New Roman" w:hAnsi="Times New Roman" w:cs="Times New Roman"/>
          <w:sz w:val="12"/>
          <w:szCs w:val="12"/>
        </w:rPr>
      </w:pPr>
    </w:p>
    <w:p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285" w:rsidRDefault="00211285" w:rsidP="000F23DD">
      <w:pPr>
        <w:spacing w:after="0" w:line="240" w:lineRule="auto"/>
      </w:pPr>
      <w:r>
        <w:separator/>
      </w:r>
    </w:p>
  </w:endnote>
  <w:endnote w:type="continuationSeparator" w:id="0">
    <w:p w:rsidR="00211285" w:rsidRDefault="0021128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285" w:rsidRDefault="00211285" w:rsidP="000F23DD">
      <w:pPr>
        <w:spacing w:after="0" w:line="240" w:lineRule="auto"/>
      </w:pPr>
      <w:r>
        <w:separator/>
      </w:r>
    </w:p>
  </w:footnote>
  <w:footnote w:type="continuationSeparator" w:id="0">
    <w:p w:rsidR="00211285" w:rsidRDefault="0021128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C70" w:rsidRDefault="004A5C70"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B25732">
          <w:rPr>
            <w:noProof/>
          </w:rPr>
          <w:t>9</w:t>
        </w:r>
        <w:r>
          <w:rPr>
            <w:noProof/>
          </w:rPr>
          <w:fldChar w:fldCharType="end"/>
        </w:r>
      </w:sdtContent>
    </w:sdt>
  </w:p>
  <w:p w:rsidR="004A5C70" w:rsidRPr="00BC242D" w:rsidRDefault="004A5C70"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4A5C70" w:rsidRPr="00B53555" w:rsidRDefault="004A5C70" w:rsidP="00B53555">
    <w:pPr>
      <w:pStyle w:val="af3"/>
      <w:rPr>
        <w:rFonts w:ascii="Times New Roman" w:hAnsi="Times New Roman" w:cs="Times New Roman"/>
        <w:sz w:val="18"/>
        <w:szCs w:val="16"/>
      </w:rPr>
    </w:pPr>
    <w:r>
      <w:rPr>
        <w:rFonts w:ascii="Times New Roman" w:hAnsi="Times New Roman" w:cs="Times New Roman"/>
        <w:sz w:val="18"/>
        <w:szCs w:val="16"/>
      </w:rPr>
      <w:t xml:space="preserve">Пятница, 19 ноября 2021 года, №114(636)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C70" w:rsidRDefault="004A5C7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2">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5">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1">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5">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7">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8">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1">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2">
    <w:nsid w:val="50440CA2"/>
    <w:multiLevelType w:val="singleLevel"/>
    <w:tmpl w:val="2CAC0CE6"/>
    <w:lvl w:ilvl="0">
      <w:start w:val="1"/>
      <w:numFmt w:val="decimal"/>
      <w:pStyle w:val="a9"/>
      <w:lvlText w:val="%1)"/>
      <w:lvlJc w:val="left"/>
      <w:pPr>
        <w:tabs>
          <w:tab w:val="num" w:pos="1071"/>
        </w:tabs>
        <w:ind w:left="0" w:firstLine="709"/>
      </w:pPr>
    </w:lvl>
  </w:abstractNum>
  <w:abstractNum w:abstractNumId="53">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6">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9">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3">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4">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5">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7">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9">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1">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2"/>
  </w:num>
  <w:num w:numId="3">
    <w:abstractNumId w:val="28"/>
  </w:num>
  <w:num w:numId="4">
    <w:abstractNumId w:val="46"/>
  </w:num>
  <w:num w:numId="5">
    <w:abstractNumId w:val="8"/>
  </w:num>
  <w:num w:numId="6">
    <w:abstractNumId w:val="59"/>
  </w:num>
  <w:num w:numId="7">
    <w:abstractNumId w:val="61"/>
  </w:num>
  <w:num w:numId="8">
    <w:abstractNumId w:val="40"/>
  </w:num>
  <w:num w:numId="9">
    <w:abstractNumId w:val="51"/>
  </w:num>
  <w:num w:numId="10">
    <w:abstractNumId w:val="4"/>
  </w:num>
  <w:num w:numId="11">
    <w:abstractNumId w:val="31"/>
  </w:num>
  <w:num w:numId="12">
    <w:abstractNumId w:val="52"/>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8"/>
  </w:num>
  <w:num w:numId="20">
    <w:abstractNumId w:val="47"/>
  </w:num>
  <w:num w:numId="21">
    <w:abstractNumId w:val="7"/>
  </w:num>
  <w:num w:numId="22">
    <w:abstractNumId w:val="70"/>
  </w:num>
  <w:num w:numId="23">
    <w:abstractNumId w:val="60"/>
  </w:num>
  <w:num w:numId="24">
    <w:abstractNumId w:val="38"/>
  </w:num>
  <w:num w:numId="25">
    <w:abstractNumId w:val="33"/>
  </w:num>
  <w:num w:numId="26">
    <w:abstractNumId w:val="57"/>
  </w:num>
  <w:num w:numId="27">
    <w:abstractNumId w:val="41"/>
  </w:num>
  <w:num w:numId="28">
    <w:abstractNumId w:val="72"/>
  </w:num>
  <w:num w:numId="29">
    <w:abstractNumId w:val="32"/>
  </w:num>
  <w:num w:numId="30">
    <w:abstractNumId w:val="63"/>
  </w:num>
  <w:num w:numId="31">
    <w:abstractNumId w:val="34"/>
  </w:num>
  <w:num w:numId="32">
    <w:abstractNumId w:val="48"/>
  </w:num>
  <w:num w:numId="33">
    <w:abstractNumId w:val="64"/>
  </w:num>
  <w:num w:numId="34">
    <w:abstractNumId w:val="62"/>
  </w:num>
  <w:num w:numId="35">
    <w:abstractNumId w:val="36"/>
  </w:num>
  <w:num w:numId="36">
    <w:abstractNumId w:val="43"/>
  </w:num>
  <w:num w:numId="37">
    <w:abstractNumId w:val="50"/>
  </w:num>
  <w:num w:numId="38">
    <w:abstractNumId w:val="29"/>
  </w:num>
  <w:num w:numId="39">
    <w:abstractNumId w:val="44"/>
  </w:num>
  <w:num w:numId="40">
    <w:abstractNumId w:val="37"/>
  </w:num>
  <w:num w:numId="41">
    <w:abstractNumId w:val="55"/>
  </w:num>
  <w:num w:numId="42">
    <w:abstractNumId w:val="66"/>
  </w:num>
  <w:num w:numId="43">
    <w:abstractNumId w:val="30"/>
  </w:num>
  <w:num w:numId="44">
    <w:abstractNumId w:val="58"/>
  </w:num>
  <w:num w:numId="45">
    <w:abstractNumId w:val="25"/>
  </w:num>
  <w:num w:numId="46">
    <w:abstractNumId w:val="71"/>
  </w:num>
  <w:num w:numId="47">
    <w:abstractNumId w:val="69"/>
  </w:num>
  <w:num w:numId="48">
    <w:abstractNumId w:val="65"/>
  </w:num>
  <w:num w:numId="49">
    <w:abstractNumId w:val="67"/>
  </w:num>
  <w:num w:numId="50">
    <w:abstractNumId w:val="56"/>
  </w:num>
  <w:num w:numId="51">
    <w:abstractNumId w:val="49"/>
  </w:num>
  <w:num w:numId="52">
    <w:abstractNumId w:val="53"/>
  </w:num>
  <w:num w:numId="53">
    <w:abstractNumId w:val="35"/>
  </w:num>
  <w:num w:numId="54">
    <w:abstractNumId w:val="45"/>
  </w:num>
  <w:num w:numId="55">
    <w:abstractNumId w:val="54"/>
  </w:num>
  <w:num w:numId="56">
    <w:abstractNumId w:val="39"/>
  </w:num>
  <w:num w:numId="57">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7FB"/>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DB2C-1869-45A8-8050-DBBE74FC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14960</TotalTime>
  <Pages>1</Pages>
  <Words>6861</Words>
  <Characters>39108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149</cp:revision>
  <cp:lastPrinted>2021-04-05T12:22:00Z</cp:lastPrinted>
  <dcterms:created xsi:type="dcterms:W3CDTF">2021-03-23T06:44:00Z</dcterms:created>
  <dcterms:modified xsi:type="dcterms:W3CDTF">2021-11-24T07:21:00Z</dcterms:modified>
</cp:coreProperties>
</file>